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93F0" w14:textId="77777777" w:rsidR="00CF66EE" w:rsidRDefault="00D266FB">
      <w:pPr>
        <w:spacing w:after="0"/>
      </w:pPr>
      <w:r>
        <w:rPr>
          <w:noProof/>
        </w:rPr>
        <w:drawing>
          <wp:inline distT="0" distB="0" distL="0" distR="0" wp14:anchorId="739E457D" wp14:editId="19DCBA1C">
            <wp:extent cx="2057400" cy="571500"/>
            <wp:effectExtent l="0" t="0" r="0" b="0"/>
            <wp:docPr id="454199549" name="Рисунок 454199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2943" w14:textId="77777777" w:rsidR="00CF66EE" w:rsidRPr="00D266FB" w:rsidRDefault="00D266FB">
      <w:pPr>
        <w:spacing w:after="0"/>
        <w:rPr>
          <w:lang w:val="ru-RU"/>
        </w:rPr>
      </w:pPr>
      <w:r w:rsidRPr="00D266FB">
        <w:rPr>
          <w:b/>
          <w:color w:val="000000"/>
          <w:sz w:val="28"/>
          <w:lang w:val="ru-RU"/>
        </w:rPr>
        <w:t>Об электронном документе и электронной цифровой подписи</w:t>
      </w:r>
    </w:p>
    <w:p w14:paraId="41D3EFB1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Закон Республики Казахстан от 7 января 2003 года </w:t>
      </w:r>
      <w:r>
        <w:rPr>
          <w:color w:val="000000"/>
          <w:sz w:val="28"/>
        </w:rPr>
        <w:t>N</w:t>
      </w:r>
      <w:r w:rsidRPr="00D266FB">
        <w:rPr>
          <w:color w:val="000000"/>
          <w:sz w:val="28"/>
          <w:lang w:val="ru-RU"/>
        </w:rPr>
        <w:t xml:space="preserve"> 370.</w:t>
      </w:r>
    </w:p>
    <w:p w14:paraId="7A9F38E8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>ОГЛАВЛЕНИЕ</w:t>
      </w:r>
    </w:p>
    <w:p w14:paraId="495713CB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Настоящий Закон направлен на регулирование отношений, возникающих при создании и использовании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правоотношений, возникающих в сфере обращения электронных документов, включая совершение гражданско-правовых сделок. </w:t>
      </w:r>
    </w:p>
    <w:p w14:paraId="2C9F21CC" w14:textId="77777777" w:rsidR="00CF66EE" w:rsidRPr="00D266FB" w:rsidRDefault="00D266FB">
      <w:pPr>
        <w:spacing w:after="0"/>
        <w:rPr>
          <w:lang w:val="ru-RU"/>
        </w:rPr>
      </w:pPr>
      <w:bookmarkStart w:id="0" w:name="z1"/>
      <w:r w:rsidRPr="00D266FB">
        <w:rPr>
          <w:b/>
          <w:color w:val="000000"/>
          <w:lang w:val="ru-RU"/>
        </w:rPr>
        <w:t xml:space="preserve"> Глава 1. Общие положения</w:t>
      </w:r>
    </w:p>
    <w:p w14:paraId="6FE05AC9" w14:textId="77777777" w:rsidR="00CF66EE" w:rsidRPr="00D266FB" w:rsidRDefault="00D266FB">
      <w:pPr>
        <w:spacing w:after="0"/>
        <w:rPr>
          <w:lang w:val="ru-RU"/>
        </w:rPr>
      </w:pPr>
      <w:bookmarkStart w:id="1" w:name="z2"/>
      <w:bookmarkEnd w:id="0"/>
      <w:r w:rsidRPr="00D266FB">
        <w:rPr>
          <w:b/>
          <w:color w:val="000000"/>
          <w:lang w:val="ru-RU"/>
        </w:rPr>
        <w:t xml:space="preserve"> Статья 1. Основные понятия, используемые в настоящем Законе </w:t>
      </w:r>
    </w:p>
    <w:p w14:paraId="0D07BC65" w14:textId="77777777" w:rsidR="00CF66EE" w:rsidRPr="00D266FB" w:rsidRDefault="00D266FB">
      <w:pPr>
        <w:spacing w:after="0"/>
        <w:jc w:val="both"/>
        <w:rPr>
          <w:lang w:val="ru-RU"/>
        </w:rPr>
      </w:pPr>
      <w:bookmarkStart w:id="2" w:name="z33"/>
      <w:bookmarkEnd w:id="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14:paraId="7CD32D67" w14:textId="77777777" w:rsidR="00CF66EE" w:rsidRPr="00D266FB" w:rsidRDefault="00D266FB">
      <w:pPr>
        <w:spacing w:after="0"/>
        <w:jc w:val="both"/>
        <w:rPr>
          <w:lang w:val="ru-RU"/>
        </w:rPr>
      </w:pPr>
      <w:bookmarkStart w:id="3" w:name="z34"/>
      <w:bookmarkEnd w:id="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 w14:paraId="4C81C9E5" w14:textId="77777777" w:rsidR="00CF66EE" w:rsidRPr="00D266FB" w:rsidRDefault="00D266FB">
      <w:pPr>
        <w:spacing w:after="0"/>
        <w:jc w:val="both"/>
        <w:rPr>
          <w:lang w:val="ru-RU"/>
        </w:rPr>
      </w:pPr>
      <w:bookmarkStart w:id="4" w:name="z120"/>
      <w:bookmarkEnd w:id="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1-1)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p w14:paraId="2A2B2B3D" w14:textId="77777777" w:rsidR="00CF66EE" w:rsidRPr="00D266FB" w:rsidRDefault="00D266FB">
      <w:pPr>
        <w:spacing w:after="0"/>
        <w:jc w:val="both"/>
        <w:rPr>
          <w:lang w:val="ru-RU"/>
        </w:rPr>
      </w:pPr>
      <w:bookmarkStart w:id="5" w:name="z35"/>
      <w:bookmarkEnd w:id="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специальный удостоверяющий центр – уполномоченное подразделение государственного органа Республики Казахстан, удостоверяющее соответствие открытого ключа электронной цифровой подписи закрытому ключу электронной цифровой подписи, осуществляющее деятельность, связанную с использованием сведений, составляющих государственные секреты;</w:t>
      </w:r>
    </w:p>
    <w:p w14:paraId="55267CDB" w14:textId="77777777" w:rsidR="00CF66EE" w:rsidRPr="00D266FB" w:rsidRDefault="00D266FB">
      <w:pPr>
        <w:spacing w:after="0"/>
        <w:jc w:val="both"/>
        <w:rPr>
          <w:lang w:val="ru-RU"/>
        </w:rPr>
      </w:pPr>
      <w:bookmarkStart w:id="6" w:name="z121"/>
      <w:bookmarkEnd w:id="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2-1) аккредитация специального удостоверяющего центра – официальное признание Комитетом национальной безопасности Республики Казахстан компетентности специального удостоверяющего центра в осуществлении деятельности;</w:t>
      </w:r>
    </w:p>
    <w:p w14:paraId="4090B227" w14:textId="77777777" w:rsidR="00CF66EE" w:rsidRPr="00D266FB" w:rsidRDefault="00D266FB">
      <w:pPr>
        <w:spacing w:after="0"/>
        <w:jc w:val="both"/>
        <w:rPr>
          <w:lang w:val="ru-RU"/>
        </w:rPr>
      </w:pPr>
      <w:bookmarkStart w:id="7" w:name="z36"/>
      <w:bookmarkEnd w:id="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уполномоченный орган в сфере архивного дела и документационного обеспечения управления – центральный исполнительный орган, осуществляющий руководство в сфере архивного дела и документационного обеспечения управления;</w:t>
      </w:r>
    </w:p>
    <w:p w14:paraId="0A0F5EC8" w14:textId="77777777" w:rsidR="00CF66EE" w:rsidRPr="00D266FB" w:rsidRDefault="00D266FB">
      <w:pPr>
        <w:spacing w:after="0"/>
        <w:jc w:val="both"/>
        <w:rPr>
          <w:lang w:val="ru-RU"/>
        </w:rPr>
      </w:pPr>
      <w:bookmarkStart w:id="8" w:name="z38"/>
      <w:bookmarkEnd w:id="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 удостоверяющий центр – юридическое лицо, удостоверяющее соответствие открытого ключа электронной цифровой подписи закрытому </w:t>
      </w:r>
      <w:r w:rsidRPr="00D266FB">
        <w:rPr>
          <w:color w:val="000000"/>
          <w:sz w:val="28"/>
          <w:lang w:val="ru-RU"/>
        </w:rPr>
        <w:lastRenderedPageBreak/>
        <w:t>ключу электронной цифровой подписи, а также подтверждающее достоверность регистрационного свидетельства;</w:t>
      </w:r>
    </w:p>
    <w:p w14:paraId="0AB3E59E" w14:textId="77777777" w:rsidR="00CF66EE" w:rsidRPr="00D266FB" w:rsidRDefault="00D266FB">
      <w:pPr>
        <w:spacing w:after="0"/>
        <w:jc w:val="both"/>
        <w:rPr>
          <w:lang w:val="ru-RU"/>
        </w:rPr>
      </w:pPr>
      <w:bookmarkStart w:id="9" w:name="z37"/>
      <w:bookmarkEnd w:id="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 аккредитация удостоверяющего центра – официальное признание уполномоченным органом в сфере обеспечения информационной безопасности компетентности удостоверяющего центра в оказании услуг;</w:t>
      </w:r>
    </w:p>
    <w:p w14:paraId="327C926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" w:name="z107"/>
      <w:bookmarkEnd w:id="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5-1) специальный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специальных удостоверяющих центров;</w:t>
      </w:r>
    </w:p>
    <w:p w14:paraId="70092F24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" w:name="z108"/>
      <w:bookmarkEnd w:id="1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5-2) удостоверяющий центр государственных органов Республики Казахстан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p w14:paraId="2B625AFC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" w:name="z109"/>
      <w:bookmarkEnd w:id="1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5-3) корневой удостоверяющий центр Республики Казахстан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</w:p>
    <w:p w14:paraId="77494664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" w:name="z110"/>
      <w:bookmarkEnd w:id="1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5-4) доверенная третья сторона Республики Казахстан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p w14:paraId="511E6A28" w14:textId="77777777" w:rsidR="00CF66EE" w:rsidRPr="00D266FB" w:rsidRDefault="00D266FB">
      <w:pPr>
        <w:spacing w:after="0"/>
        <w:jc w:val="both"/>
        <w:rPr>
          <w:lang w:val="ru-RU"/>
        </w:rPr>
      </w:pPr>
      <w:bookmarkStart w:id="14" w:name="z122"/>
      <w:bookmarkEnd w:id="1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5-5)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p w14:paraId="16DB55E1" w14:textId="77777777" w:rsidR="00CF66EE" w:rsidRPr="00D266FB" w:rsidRDefault="00D266FB">
      <w:pPr>
        <w:spacing w:after="0"/>
        <w:jc w:val="both"/>
        <w:rPr>
          <w:lang w:val="ru-RU"/>
        </w:rPr>
      </w:pPr>
      <w:bookmarkStart w:id="15" w:name="z39"/>
      <w:bookmarkEnd w:id="1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подписывающее лицо – физическое или юридическое лицо, правомерно владеющее закрытым ключом электронной цифровой подписи и обладающее правом на ее использование в электронном документе;</w:t>
      </w:r>
    </w:p>
    <w:p w14:paraId="777A47F1" w14:textId="77777777" w:rsidR="00CF66EE" w:rsidRDefault="00D266FB">
      <w:pPr>
        <w:spacing w:after="0"/>
        <w:jc w:val="both"/>
      </w:pPr>
      <w:bookmarkStart w:id="16" w:name="z40"/>
      <w:bookmarkEnd w:id="15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7) электронная копия документа – документ, полностью воспроизводящий вид и информацию </w:t>
      </w:r>
      <w:r>
        <w:rPr>
          <w:color w:val="000000"/>
          <w:sz w:val="28"/>
        </w:rPr>
        <w:t xml:space="preserve">(данные) подлинного документа в электронно-цифровой форме; </w:t>
      </w:r>
    </w:p>
    <w:bookmarkEnd w:id="16"/>
    <w:p w14:paraId="2926D307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D266FB">
        <w:rPr>
          <w:color w:val="FF0000"/>
          <w:sz w:val="28"/>
          <w:lang w:val="ru-RU"/>
        </w:rPr>
        <w:t xml:space="preserve">8) исключен Законом РК от 28.12.2017 </w:t>
      </w:r>
      <w:r w:rsidRPr="00D266FB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D266FB">
        <w:rPr>
          <w:color w:val="000000"/>
          <w:sz w:val="28"/>
          <w:lang w:val="ru-RU"/>
        </w:rPr>
        <w:t xml:space="preserve"> </w:t>
      </w:r>
      <w:r w:rsidRPr="00D266FB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D266FB">
        <w:rPr>
          <w:lang w:val="ru-RU"/>
        </w:rPr>
        <w:br/>
      </w:r>
    </w:p>
    <w:p w14:paraId="517A6B5D" w14:textId="77777777" w:rsidR="00CF66EE" w:rsidRPr="00D266FB" w:rsidRDefault="00D266FB">
      <w:pPr>
        <w:spacing w:after="0"/>
        <w:jc w:val="both"/>
        <w:rPr>
          <w:lang w:val="ru-RU"/>
        </w:rPr>
      </w:pPr>
      <w:bookmarkStart w:id="17" w:name="z42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9)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настоящим Законом;</w:t>
      </w:r>
    </w:p>
    <w:p w14:paraId="6075B4FC" w14:textId="77777777" w:rsidR="00CF66EE" w:rsidRPr="00D266FB" w:rsidRDefault="00D266FB">
      <w:pPr>
        <w:spacing w:after="0"/>
        <w:jc w:val="both"/>
        <w:rPr>
          <w:lang w:val="ru-RU"/>
        </w:rPr>
      </w:pPr>
      <w:bookmarkStart w:id="18" w:name="z50"/>
      <w:bookmarkEnd w:id="1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10)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p w14:paraId="1EAD1E7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9" w:name="z51"/>
      <w:bookmarkEnd w:id="1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11) электронный архив – совокупность архивных электронных документов;</w:t>
      </w:r>
    </w:p>
    <w:p w14:paraId="72765275" w14:textId="77777777" w:rsidR="00CF66EE" w:rsidRPr="00D266FB" w:rsidRDefault="00D266FB">
      <w:pPr>
        <w:spacing w:after="0"/>
        <w:jc w:val="both"/>
        <w:rPr>
          <w:lang w:val="ru-RU"/>
        </w:rPr>
      </w:pPr>
      <w:bookmarkStart w:id="20" w:name="z49"/>
      <w:bookmarkEnd w:id="1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14:paraId="4046382F" w14:textId="77777777" w:rsidR="00CF66EE" w:rsidRPr="00D266FB" w:rsidRDefault="00D266FB">
      <w:pPr>
        <w:spacing w:after="0"/>
        <w:jc w:val="both"/>
        <w:rPr>
          <w:lang w:val="ru-RU"/>
        </w:rPr>
      </w:pPr>
      <w:bookmarkStart w:id="21" w:name="z45"/>
      <w:bookmarkEnd w:id="2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p w14:paraId="60E62948" w14:textId="77777777" w:rsidR="00CF66EE" w:rsidRPr="00D266FB" w:rsidRDefault="00D266FB">
      <w:pPr>
        <w:spacing w:after="0"/>
        <w:jc w:val="both"/>
        <w:rPr>
          <w:lang w:val="ru-RU"/>
        </w:rPr>
      </w:pPr>
      <w:bookmarkStart w:id="22" w:name="z44"/>
      <w:bookmarkEnd w:id="21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14) система электронного документооборота – система обмена электронными документами, отношения между участниками которой регулируются настоящим Законом и иными нормативными правовыми актами Республики Казахстан; </w:t>
      </w:r>
    </w:p>
    <w:p w14:paraId="78CA908F" w14:textId="77777777" w:rsidR="00CF66EE" w:rsidRPr="00D266FB" w:rsidRDefault="00D266FB">
      <w:pPr>
        <w:spacing w:after="0"/>
        <w:jc w:val="both"/>
        <w:rPr>
          <w:lang w:val="ru-RU"/>
        </w:rPr>
      </w:pPr>
      <w:bookmarkStart w:id="23" w:name="z43"/>
      <w:bookmarkEnd w:id="22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15) участник системы электронного документооборота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p w14:paraId="0E18C340" w14:textId="77777777" w:rsidR="00CF66EE" w:rsidRPr="00D266FB" w:rsidRDefault="00D266FB">
      <w:pPr>
        <w:spacing w:after="0"/>
        <w:jc w:val="both"/>
        <w:rPr>
          <w:lang w:val="ru-RU"/>
        </w:rPr>
      </w:pPr>
      <w:bookmarkStart w:id="24" w:name="z84"/>
      <w:bookmarkEnd w:id="2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14:paraId="6707271E" w14:textId="77777777" w:rsidR="00CF66EE" w:rsidRPr="00D266FB" w:rsidRDefault="00D266FB">
      <w:pPr>
        <w:spacing w:after="0"/>
        <w:jc w:val="both"/>
        <w:rPr>
          <w:lang w:val="ru-RU"/>
        </w:rPr>
      </w:pPr>
      <w:bookmarkStart w:id="25" w:name="z101"/>
      <w:bookmarkEnd w:id="2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17)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подписи;</w:t>
      </w:r>
    </w:p>
    <w:p w14:paraId="1874A4EF" w14:textId="77777777" w:rsidR="00CF66EE" w:rsidRPr="00D266FB" w:rsidRDefault="00D266FB">
      <w:pPr>
        <w:spacing w:after="0"/>
        <w:jc w:val="both"/>
        <w:rPr>
          <w:lang w:val="ru-RU"/>
        </w:rPr>
      </w:pPr>
      <w:bookmarkStart w:id="26" w:name="z105"/>
      <w:bookmarkEnd w:id="2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18)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p w14:paraId="4DE8220A" w14:textId="77777777" w:rsidR="00CF66EE" w:rsidRPr="00D266FB" w:rsidRDefault="00D266FB">
      <w:pPr>
        <w:spacing w:after="0"/>
        <w:jc w:val="both"/>
        <w:rPr>
          <w:lang w:val="ru-RU"/>
        </w:rPr>
      </w:pPr>
      <w:bookmarkStart w:id="27" w:name="z106"/>
      <w:bookmarkEnd w:id="2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19)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27"/>
    <w:p w14:paraId="5D6EC2D5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Сноска. Статья 1 в редакции Закона РК от 24.11.2015</w:t>
      </w:r>
      <w:r w:rsidRPr="00D266FB">
        <w:rPr>
          <w:color w:val="000000"/>
          <w:sz w:val="28"/>
          <w:lang w:val="ru-RU"/>
        </w:rPr>
        <w:t xml:space="preserve"> № 419-</w:t>
      </w:r>
      <w:r>
        <w:rPr>
          <w:color w:val="000000"/>
          <w:sz w:val="28"/>
        </w:rPr>
        <w:t>V</w:t>
      </w:r>
      <w:r w:rsidRPr="00D266FB">
        <w:rPr>
          <w:color w:val="FF0000"/>
          <w:sz w:val="28"/>
          <w:lang w:val="ru-RU"/>
        </w:rPr>
        <w:t xml:space="preserve"> (вводится в действие с 01.01.2016); с изменениями, внесенными законами РК от 28.12.2017 </w:t>
      </w:r>
      <w:r w:rsidRPr="00D266FB">
        <w:rPr>
          <w:color w:val="000000"/>
          <w:sz w:val="28"/>
          <w:lang w:val="ru-RU"/>
        </w:rPr>
        <w:lastRenderedPageBreak/>
        <w:t>№ 128-</w:t>
      </w:r>
      <w:r>
        <w:rPr>
          <w:color w:val="000000"/>
          <w:sz w:val="28"/>
        </w:rPr>
        <w:t>VI</w:t>
      </w:r>
      <w:r w:rsidRPr="00D266FB">
        <w:rPr>
          <w:color w:val="000000"/>
          <w:sz w:val="28"/>
          <w:lang w:val="ru-RU"/>
        </w:rPr>
        <w:t xml:space="preserve"> </w:t>
      </w:r>
      <w:r w:rsidRPr="00D266FB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 w:rsidRPr="00D266FB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</w:p>
    <w:p w14:paraId="7D35401D" w14:textId="77777777" w:rsidR="00CF66EE" w:rsidRPr="00D266FB" w:rsidRDefault="00D266FB">
      <w:pPr>
        <w:spacing w:after="0"/>
        <w:rPr>
          <w:lang w:val="ru-RU"/>
        </w:rPr>
      </w:pPr>
      <w:bookmarkStart w:id="28" w:name="z3"/>
      <w:r w:rsidRPr="00D266FB">
        <w:rPr>
          <w:b/>
          <w:color w:val="000000"/>
          <w:lang w:val="ru-RU"/>
        </w:rPr>
        <w:t xml:space="preserve"> Статья 2. Законодательство Республики Казахстан об электронном документе и электронной цифровой подписи</w:t>
      </w:r>
    </w:p>
    <w:bookmarkEnd w:id="28"/>
    <w:p w14:paraId="7EE99776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Законодательство Республики Казахстан об электронном документе и электронной цифровой подписи основывается на Конституции Республики Казахстан, состоит из настоящего Закона и иных нормативных правовых актов Республики Казахстан. </w:t>
      </w:r>
    </w:p>
    <w:p w14:paraId="62647EAE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14:paraId="445CB9F2" w14:textId="77777777" w:rsidR="00CF66EE" w:rsidRPr="00D266FB" w:rsidRDefault="00D266FB">
      <w:pPr>
        <w:spacing w:after="0"/>
        <w:rPr>
          <w:lang w:val="ru-RU"/>
        </w:rPr>
      </w:pPr>
      <w:bookmarkStart w:id="29" w:name="z4"/>
      <w:r w:rsidRPr="00D266FB">
        <w:rPr>
          <w:b/>
          <w:color w:val="000000"/>
          <w:lang w:val="ru-RU"/>
        </w:rPr>
        <w:t xml:space="preserve"> Статья 3. Использование иностранного регистрационного свидетельства и обмен электронными документами с участием иностранных физических и юридических лиц </w:t>
      </w:r>
    </w:p>
    <w:bookmarkEnd w:id="29"/>
    <w:p w14:paraId="34563F7F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При регулировании правоотношений, возникающих между удостоверяющим центром и владельцем иностранного регистрационного свидетельства, применяется право государства, в котором было выдано регистрационное свидетельство, если иное не установлено соглашением сторон. </w:t>
      </w:r>
    </w:p>
    <w:p w14:paraId="6BCEC905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2. При обмене электронными документами с участием иностранных физических и юридических лиц применяется законодательство Республики Казахстан, если иное не установлено соглашением сторон. </w:t>
      </w:r>
    </w:p>
    <w:p w14:paraId="7702B581" w14:textId="77777777" w:rsidR="00CF66EE" w:rsidRPr="00D266FB" w:rsidRDefault="00D266FB">
      <w:pPr>
        <w:spacing w:after="0"/>
        <w:rPr>
          <w:lang w:val="ru-RU"/>
        </w:rPr>
      </w:pPr>
      <w:bookmarkStart w:id="30" w:name="z5"/>
      <w:r w:rsidRPr="00D266FB">
        <w:rPr>
          <w:b/>
          <w:color w:val="000000"/>
          <w:lang w:val="ru-RU"/>
        </w:rPr>
        <w:t xml:space="preserve"> Статья 4. Компетенция Правительства Республики Казахстан </w:t>
      </w:r>
    </w:p>
    <w:p w14:paraId="3DFA1D42" w14:textId="77777777" w:rsidR="00CF66EE" w:rsidRPr="00D266FB" w:rsidRDefault="00D266FB">
      <w:pPr>
        <w:spacing w:after="0"/>
        <w:jc w:val="both"/>
        <w:rPr>
          <w:lang w:val="ru-RU"/>
        </w:rPr>
      </w:pPr>
      <w:bookmarkStart w:id="31" w:name="z93"/>
      <w:bookmarkEnd w:id="30"/>
      <w:r w:rsidRPr="00D266F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Сноска. Статья 4 исключена Законом РК от 19.04.2023 № 223-</w:t>
      </w:r>
      <w:r>
        <w:rPr>
          <w:color w:val="FF0000"/>
          <w:sz w:val="28"/>
        </w:rPr>
        <w:t>VII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14:paraId="3F414F82" w14:textId="77777777" w:rsidR="00CF66EE" w:rsidRPr="00D266FB" w:rsidRDefault="00D266FB">
      <w:pPr>
        <w:spacing w:after="0"/>
        <w:rPr>
          <w:lang w:val="ru-RU"/>
        </w:rPr>
      </w:pPr>
      <w:bookmarkStart w:id="32" w:name="z6"/>
      <w:bookmarkEnd w:id="31"/>
      <w:r w:rsidRPr="00D266FB">
        <w:rPr>
          <w:b/>
          <w:color w:val="000000"/>
          <w:lang w:val="ru-RU"/>
        </w:rPr>
        <w:t xml:space="preserve"> Статья 5. Компетенция уполномоченных органов</w:t>
      </w:r>
    </w:p>
    <w:p w14:paraId="47940298" w14:textId="77777777" w:rsidR="00CF66EE" w:rsidRPr="00D266FB" w:rsidRDefault="00D266FB">
      <w:pPr>
        <w:spacing w:after="0"/>
        <w:jc w:val="both"/>
        <w:rPr>
          <w:lang w:val="ru-RU"/>
        </w:rPr>
      </w:pPr>
      <w:bookmarkStart w:id="33" w:name="z52"/>
      <w:bookmarkEnd w:id="3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Уполномоченный орган в сфере информатизации:</w:t>
      </w:r>
    </w:p>
    <w:bookmarkEnd w:id="33"/>
    <w:p w14:paraId="14346F4B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формирует и реализует государственную политику в сфере электронного документа и электронной цифровой подписи; </w:t>
      </w:r>
    </w:p>
    <w:p w14:paraId="3A9E3D34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разрабатывает и утверждает нормативные правовые акты Республики Казахстан в сфере электронного документа и электронной цифровой подписи;</w:t>
      </w:r>
    </w:p>
    <w:p w14:paraId="639ECD21" w14:textId="77777777" w:rsidR="00CF66EE" w:rsidRDefault="00D266FB">
      <w:pPr>
        <w:spacing w:after="0"/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3) исключен Законом РК от 21.05.2024 </w:t>
      </w:r>
      <w:r w:rsidRPr="00D266FB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4)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календарных дней после дня его первого официального опубликования);</w:t>
      </w:r>
      <w:r>
        <w:br/>
      </w:r>
    </w:p>
    <w:p w14:paraId="5E3051A3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D266FB">
        <w:rPr>
          <w:color w:val="000000"/>
          <w:sz w:val="28"/>
          <w:lang w:val="ru-RU"/>
        </w:rPr>
        <w:t>5) утверждает типовое положение удостоверяющего центра;</w:t>
      </w:r>
    </w:p>
    <w:p w14:paraId="7EB8D492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p w14:paraId="13BFD6A2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7) утверждает правила регистрации, перерегистрации и аннулирования объектных идентификаторов в казахстанском сегменте объектных идентификаторов;</w:t>
      </w:r>
    </w:p>
    <w:p w14:paraId="4199C66A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8) исключен Законом РК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266FB">
        <w:rPr>
          <w:lang w:val="ru-RU"/>
        </w:rPr>
        <w:br/>
      </w:r>
    </w:p>
    <w:p w14:paraId="435DA7E0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9) утверждает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p w14:paraId="7AFE0E45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10) утверждает правила проверки подлинности электронной цифровой подписи;</w:t>
      </w:r>
    </w:p>
    <w:p w14:paraId="7F765B5B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11) исключен Законом РК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266FB">
        <w:rPr>
          <w:lang w:val="ru-RU"/>
        </w:rPr>
        <w:br/>
      </w:r>
    </w:p>
    <w:p w14:paraId="7A9BC0A5" w14:textId="77777777" w:rsidR="00CF66EE" w:rsidRPr="00D266FB" w:rsidRDefault="00D266FB">
      <w:pPr>
        <w:spacing w:after="0"/>
        <w:jc w:val="both"/>
        <w:rPr>
          <w:lang w:val="ru-RU"/>
        </w:rPr>
      </w:pPr>
      <w:bookmarkStart w:id="34" w:name="z5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12) утверждает правила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bookmarkEnd w:id="34"/>
    <w:p w14:paraId="443A6D42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13) утверждает правила подтверждения подлинности электронной цифровой подписи доверенной третьей стороной Республики Казахстан;</w:t>
      </w:r>
    </w:p>
    <w:p w14:paraId="107E456F" w14:textId="77777777" w:rsidR="00CF66EE" w:rsidRPr="00D266FB" w:rsidRDefault="00D266FB">
      <w:pPr>
        <w:spacing w:after="0"/>
        <w:jc w:val="both"/>
        <w:rPr>
          <w:lang w:val="ru-RU"/>
        </w:rPr>
      </w:pPr>
      <w:bookmarkStart w:id="35" w:name="z11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13-1) осуществляет координацию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35"/>
    <w:p w14:paraId="573A7F9A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D266FB">
        <w:rPr>
          <w:color w:val="FF0000"/>
          <w:sz w:val="28"/>
          <w:lang w:val="ru-RU"/>
        </w:rPr>
        <w:t xml:space="preserve"> 13-2) исключен Законом РК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D266FB">
        <w:rPr>
          <w:lang w:val="ru-RU"/>
        </w:rPr>
        <w:br/>
      </w:r>
    </w:p>
    <w:p w14:paraId="7A3E0D56" w14:textId="77777777" w:rsidR="00CF66EE" w:rsidRPr="00D266FB" w:rsidRDefault="00D266FB">
      <w:pPr>
        <w:spacing w:after="0"/>
        <w:jc w:val="both"/>
        <w:rPr>
          <w:lang w:val="ru-RU"/>
        </w:rPr>
      </w:pPr>
      <w:bookmarkStart w:id="36" w:name="z12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13-3) разрабатывает и утверждает правила создания, использования и хранения закрытых ключей электронной цифровой подписи в удостоверяющем центре по согласованию с уполномоченным органом в сфере обеспечения информационной безопасности;</w:t>
      </w:r>
    </w:p>
    <w:bookmarkEnd w:id="36"/>
    <w:p w14:paraId="399286A4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454418B8" w14:textId="77777777" w:rsidR="00CF66EE" w:rsidRPr="00D266FB" w:rsidRDefault="00D266FB">
      <w:pPr>
        <w:spacing w:after="0"/>
        <w:jc w:val="both"/>
        <w:rPr>
          <w:lang w:val="ru-RU"/>
        </w:rPr>
      </w:pPr>
      <w:bookmarkStart w:id="37" w:name="z5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2. Уполномоченный орган в сфере архивного дела и документационного обеспечения управления:</w:t>
      </w:r>
    </w:p>
    <w:bookmarkEnd w:id="37"/>
    <w:p w14:paraId="60752E32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формирует и реализует государственную политику в сфере электронного документооборота и электронных архивов;</w:t>
      </w:r>
    </w:p>
    <w:p w14:paraId="0A7A2ED3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обеспечивает межотраслевое организационно-методическое руководство вопросами электронного документооборота и электронных архивов;</w:t>
      </w:r>
    </w:p>
    <w:p w14:paraId="0C631565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разрабатывает и утверждает нормативные правовые акты Республики Казахстан в сфере электронного документооборота и электронных архивов;</w:t>
      </w:r>
    </w:p>
    <w:p w14:paraId="503874C5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p w14:paraId="20E4826F" w14:textId="77777777" w:rsidR="00CF66EE" w:rsidRPr="00D266FB" w:rsidRDefault="00D266FB">
      <w:pPr>
        <w:spacing w:after="0"/>
        <w:jc w:val="both"/>
        <w:rPr>
          <w:lang w:val="ru-RU"/>
        </w:rPr>
      </w:pPr>
      <w:bookmarkStart w:id="38" w:name="z5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 утверждает проверочные листы, критерии оценки риска, полугодовые графики проведения проверок в соответствии с Предпринимательским кодексом Республики Казахстан;</w:t>
      </w:r>
    </w:p>
    <w:bookmarkEnd w:id="38"/>
    <w:p w14:paraId="796CA022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14:paraId="574820F3" w14:textId="77777777" w:rsidR="00CF66EE" w:rsidRPr="00D266FB" w:rsidRDefault="00D266FB">
      <w:pPr>
        <w:spacing w:after="0"/>
        <w:jc w:val="both"/>
        <w:rPr>
          <w:lang w:val="ru-RU"/>
        </w:rPr>
      </w:pPr>
      <w:bookmarkStart w:id="39" w:name="z12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3. Уполномоченный орган в сфере обеспечения информационной безопасности:</w:t>
      </w:r>
    </w:p>
    <w:p w14:paraId="0524FA00" w14:textId="77777777" w:rsidR="00CF66EE" w:rsidRPr="00D266FB" w:rsidRDefault="00D266FB">
      <w:pPr>
        <w:spacing w:after="0"/>
        <w:jc w:val="both"/>
        <w:rPr>
          <w:lang w:val="ru-RU"/>
        </w:rPr>
      </w:pPr>
      <w:bookmarkStart w:id="40" w:name="z125"/>
      <w:bookmarkEnd w:id="3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подписи;</w:t>
      </w:r>
    </w:p>
    <w:p w14:paraId="76977ECE" w14:textId="77777777" w:rsidR="00CF66EE" w:rsidRPr="00D266FB" w:rsidRDefault="00D266FB">
      <w:pPr>
        <w:spacing w:after="0"/>
        <w:jc w:val="both"/>
        <w:rPr>
          <w:lang w:val="ru-RU"/>
        </w:rPr>
      </w:pPr>
      <w:bookmarkStart w:id="41" w:name="z126"/>
      <w:bookmarkEnd w:id="4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разрабатывает и утверждает правила выдачи и отзыва свидетельства об аккредитации удостоверяющих центров;</w:t>
      </w:r>
    </w:p>
    <w:p w14:paraId="2CE89681" w14:textId="77777777" w:rsidR="00CF66EE" w:rsidRPr="00D266FB" w:rsidRDefault="00D266FB">
      <w:pPr>
        <w:spacing w:after="0"/>
        <w:jc w:val="both"/>
        <w:rPr>
          <w:lang w:val="ru-RU"/>
        </w:rPr>
      </w:pPr>
      <w:bookmarkStart w:id="42" w:name="z127"/>
      <w:bookmarkEnd w:id="41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p w14:paraId="71E29B77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Сноска. Статья 5 в редакции Закона РК от 24.11.2015</w:t>
      </w:r>
      <w:r w:rsidRPr="00D266FB">
        <w:rPr>
          <w:color w:val="000000"/>
          <w:sz w:val="28"/>
          <w:lang w:val="ru-RU"/>
        </w:rPr>
        <w:t xml:space="preserve"> № 419-</w:t>
      </w:r>
      <w:r>
        <w:rPr>
          <w:color w:val="000000"/>
          <w:sz w:val="28"/>
        </w:rPr>
        <w:t>V</w:t>
      </w:r>
      <w:r w:rsidRPr="00D266FB">
        <w:rPr>
          <w:color w:val="FF0000"/>
          <w:sz w:val="28"/>
          <w:lang w:val="ru-RU"/>
        </w:rPr>
        <w:t xml:space="preserve"> (вводится в действие с 01.01.2016); с изменениями, внесенными законами РК от 28.12.2017 </w:t>
      </w:r>
      <w:r w:rsidRPr="00D266FB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D266FB">
        <w:rPr>
          <w:color w:val="000000"/>
          <w:sz w:val="28"/>
          <w:lang w:val="ru-RU"/>
        </w:rPr>
        <w:t xml:space="preserve"> </w:t>
      </w:r>
      <w:r w:rsidRPr="00D266FB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16.05.2018 </w:t>
      </w:r>
      <w:r w:rsidRPr="00D266FB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D266FB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D266FB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 w:rsidRPr="00D266FB">
        <w:rPr>
          <w:color w:val="000000"/>
          <w:sz w:val="28"/>
          <w:lang w:val="ru-RU"/>
        </w:rPr>
        <w:t>№ 223-</w:t>
      </w:r>
      <w:r>
        <w:rPr>
          <w:color w:val="000000"/>
          <w:sz w:val="28"/>
        </w:rPr>
        <w:t>VII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 w:rsidRPr="00D266FB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</w:p>
    <w:p w14:paraId="1D7324CF" w14:textId="77777777" w:rsidR="00CF66EE" w:rsidRPr="00D266FB" w:rsidRDefault="00D266FB">
      <w:pPr>
        <w:spacing w:after="0"/>
        <w:rPr>
          <w:lang w:val="ru-RU"/>
        </w:rPr>
      </w:pPr>
      <w:bookmarkStart w:id="43" w:name="z48"/>
      <w:r w:rsidRPr="00D266FB">
        <w:rPr>
          <w:b/>
          <w:color w:val="000000"/>
          <w:lang w:val="ru-RU"/>
        </w:rPr>
        <w:t xml:space="preserve"> Статья 5-1. Государственный контроль в сфере электронного документа и электронной цифровой подписи</w:t>
      </w:r>
    </w:p>
    <w:p w14:paraId="6557E759" w14:textId="77777777" w:rsidR="00CF66EE" w:rsidRPr="00D266FB" w:rsidRDefault="00D266FB">
      <w:pPr>
        <w:spacing w:after="0"/>
        <w:jc w:val="both"/>
        <w:rPr>
          <w:lang w:val="ru-RU"/>
        </w:rPr>
      </w:pPr>
      <w:bookmarkStart w:id="44" w:name="z103"/>
      <w:bookmarkEnd w:id="43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Казахстан, если иное не установлено частью второй настоящего пункта.</w:t>
      </w:r>
    </w:p>
    <w:p w14:paraId="78532C7A" w14:textId="77777777" w:rsidR="00CF66EE" w:rsidRPr="00D266FB" w:rsidRDefault="00D266FB">
      <w:pPr>
        <w:spacing w:after="0"/>
        <w:jc w:val="both"/>
        <w:rPr>
          <w:lang w:val="ru-RU"/>
        </w:rPr>
      </w:pPr>
      <w:bookmarkStart w:id="45" w:name="z153"/>
      <w:bookmarkEnd w:id="4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В отношении государственных органов осуществляется государственный контроль за соблюдением законодательства Республики Казахстан об электронном документе и электронной цифровой подписи в соответствии с настоящим Законом.</w:t>
      </w:r>
    </w:p>
    <w:p w14:paraId="29DE3AC9" w14:textId="77777777" w:rsidR="00CF66EE" w:rsidRPr="00D266FB" w:rsidRDefault="00D266FB">
      <w:pPr>
        <w:spacing w:after="0"/>
        <w:jc w:val="both"/>
        <w:rPr>
          <w:lang w:val="ru-RU"/>
        </w:rPr>
      </w:pPr>
      <w:bookmarkStart w:id="46" w:name="z154"/>
      <w:bookmarkEnd w:id="4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Требование настоящего пункта не распространяется на Национальный Банк Республики Казахстан и организации, входящие в его структуру,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специальные государственные органы Республики Казахстан.</w:t>
      </w:r>
    </w:p>
    <w:bookmarkEnd w:id="46"/>
    <w:p w14:paraId="4D81EB3D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2. исключен Законом РК от 06.04.2024 </w:t>
      </w:r>
      <w:r w:rsidRPr="00D266FB">
        <w:rPr>
          <w:color w:val="000000"/>
          <w:sz w:val="28"/>
          <w:lang w:val="ru-RU"/>
        </w:rPr>
        <w:t>№ 71-</w:t>
      </w:r>
      <w:r>
        <w:rPr>
          <w:color w:val="000000"/>
          <w:sz w:val="28"/>
        </w:rPr>
        <w:t>VIII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</w:t>
      </w:r>
      <w:r w:rsidRPr="00D266FB">
        <w:rPr>
          <w:color w:val="FF0000"/>
          <w:sz w:val="28"/>
          <w:lang w:val="ru-RU"/>
        </w:rPr>
        <w:lastRenderedPageBreak/>
        <w:t>опубликования).</w:t>
      </w:r>
      <w:r w:rsidRPr="00D266FB">
        <w:rPr>
          <w:lang w:val="ru-RU"/>
        </w:rPr>
        <w:br/>
      </w: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</w:t>
      </w:r>
      <w:r w:rsidRPr="00D266FB">
        <w:rPr>
          <w:color w:val="FF0000"/>
          <w:sz w:val="28"/>
          <w:lang w:val="ru-RU"/>
        </w:rPr>
        <w:t xml:space="preserve">Глава 1 дополнена статьей 5-1 в соответствии с Законом РК от 17.07.2009 </w:t>
      </w:r>
      <w:r w:rsidRPr="00D266FB">
        <w:rPr>
          <w:color w:val="000000"/>
          <w:sz w:val="28"/>
          <w:lang w:val="ru-RU"/>
        </w:rPr>
        <w:t>№ 188-</w:t>
      </w:r>
      <w:r>
        <w:rPr>
          <w:color w:val="000000"/>
          <w:sz w:val="28"/>
        </w:rPr>
        <w:t>IV</w:t>
      </w:r>
      <w:r w:rsidRPr="00D266FB">
        <w:rPr>
          <w:color w:val="FF0000"/>
          <w:sz w:val="28"/>
          <w:lang w:val="ru-RU"/>
        </w:rPr>
        <w:t xml:space="preserve"> (порядок введения в действие см. </w:t>
      </w:r>
      <w:r w:rsidRPr="00D266FB">
        <w:rPr>
          <w:color w:val="000000"/>
          <w:sz w:val="28"/>
          <w:lang w:val="ru-RU"/>
        </w:rPr>
        <w:t>ст. 2</w:t>
      </w:r>
      <w:r w:rsidRPr="00D266FB">
        <w:rPr>
          <w:color w:val="FF0000"/>
          <w:sz w:val="28"/>
          <w:lang w:val="ru-RU"/>
        </w:rPr>
        <w:t xml:space="preserve">); с изменениями, внесенными законами РК от 06.01.2011 </w:t>
      </w:r>
      <w:r w:rsidRPr="00D266FB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29.10.2015</w:t>
      </w:r>
      <w:r w:rsidRPr="00D266FB">
        <w:rPr>
          <w:color w:val="000000"/>
          <w:sz w:val="28"/>
          <w:lang w:val="ru-RU"/>
        </w:rPr>
        <w:t xml:space="preserve"> № 376-</w:t>
      </w:r>
      <w:r>
        <w:rPr>
          <w:color w:val="000000"/>
          <w:sz w:val="28"/>
        </w:rPr>
        <w:t>V</w:t>
      </w:r>
      <w:r w:rsidRPr="00D266FB">
        <w:rPr>
          <w:color w:val="FF0000"/>
          <w:sz w:val="28"/>
          <w:lang w:val="ru-RU"/>
        </w:rPr>
        <w:t xml:space="preserve"> (вводится в действие с 01.01.2016); от 06.04.2024 </w:t>
      </w:r>
      <w:r w:rsidRPr="00D266FB">
        <w:rPr>
          <w:color w:val="000000"/>
          <w:sz w:val="28"/>
          <w:lang w:val="ru-RU"/>
        </w:rPr>
        <w:t>№ 71-</w:t>
      </w:r>
      <w:r>
        <w:rPr>
          <w:color w:val="000000"/>
          <w:sz w:val="28"/>
        </w:rPr>
        <w:t>VIII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</w:p>
    <w:p w14:paraId="0C2A622C" w14:textId="77777777" w:rsidR="00CF66EE" w:rsidRPr="00D266FB" w:rsidRDefault="00D266FB">
      <w:pPr>
        <w:spacing w:after="0"/>
        <w:rPr>
          <w:lang w:val="ru-RU"/>
        </w:rPr>
      </w:pPr>
      <w:bookmarkStart w:id="47" w:name="z114"/>
      <w:r w:rsidRPr="00D266FB">
        <w:rPr>
          <w:b/>
          <w:color w:val="000000"/>
          <w:lang w:val="ru-RU"/>
        </w:rPr>
        <w:t xml:space="preserve"> Статья 5-2. Компетенция местных исполнительных органов области, города республиканского значения и столицы</w:t>
      </w:r>
    </w:p>
    <w:p w14:paraId="5104F1BF" w14:textId="77777777" w:rsidR="00CF66EE" w:rsidRPr="00D266FB" w:rsidRDefault="00D266FB">
      <w:pPr>
        <w:spacing w:after="0"/>
        <w:jc w:val="both"/>
        <w:rPr>
          <w:lang w:val="ru-RU"/>
        </w:rPr>
      </w:pPr>
      <w:bookmarkStart w:id="48" w:name="z115"/>
      <w:bookmarkEnd w:id="4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Местные исполнительные органы области, города республиканского значения и столицы:</w:t>
      </w:r>
    </w:p>
    <w:p w14:paraId="45BB1C54" w14:textId="77777777" w:rsidR="00CF66EE" w:rsidRPr="00D266FB" w:rsidRDefault="00D266FB">
      <w:pPr>
        <w:spacing w:after="0"/>
        <w:jc w:val="both"/>
        <w:rPr>
          <w:lang w:val="ru-RU"/>
        </w:rPr>
      </w:pPr>
      <w:bookmarkStart w:id="49" w:name="z116"/>
      <w:bookmarkEnd w:id="48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реализуют государственную политику в сфере электронного документооборота и электронных архивов на территории области, города республиканского значения и столицы; </w:t>
      </w:r>
    </w:p>
    <w:p w14:paraId="363AAA98" w14:textId="77777777" w:rsidR="00CF66EE" w:rsidRPr="00D266FB" w:rsidRDefault="00D266FB">
      <w:pPr>
        <w:spacing w:after="0"/>
        <w:jc w:val="both"/>
        <w:rPr>
          <w:lang w:val="ru-RU"/>
        </w:rPr>
      </w:pPr>
      <w:bookmarkStart w:id="50" w:name="z117"/>
      <w:bookmarkEnd w:id="4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осуществляют методическое руководство вопросами электронного документооборота и электронных архивов на территории области, города республиканского значения и столицы;</w:t>
      </w:r>
    </w:p>
    <w:p w14:paraId="03AF482A" w14:textId="77777777" w:rsidR="00CF66EE" w:rsidRPr="00D266FB" w:rsidRDefault="00D266FB">
      <w:pPr>
        <w:spacing w:after="0"/>
        <w:jc w:val="both"/>
        <w:rPr>
          <w:lang w:val="ru-RU"/>
        </w:rPr>
      </w:pPr>
      <w:bookmarkStart w:id="51" w:name="z118"/>
      <w:bookmarkEnd w:id="5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осуществляют государственный контроль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p w14:paraId="7670168C" w14:textId="77777777" w:rsidR="00CF66EE" w:rsidRPr="00D266FB" w:rsidRDefault="00D266FB">
      <w:pPr>
        <w:spacing w:after="0"/>
        <w:jc w:val="both"/>
        <w:rPr>
          <w:lang w:val="ru-RU"/>
        </w:rPr>
      </w:pPr>
      <w:bookmarkStart w:id="52" w:name="z119"/>
      <w:bookmarkEnd w:id="5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2"/>
    <w:p w14:paraId="451DE7E7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Сноска. Глава 1 дополнена статьей 5-2 в соответствии с Законом РК от 16.05.2018 </w:t>
      </w:r>
      <w:r w:rsidRPr="00D266FB">
        <w:rPr>
          <w:color w:val="000000"/>
          <w:sz w:val="28"/>
          <w:lang w:val="ru-RU"/>
        </w:rPr>
        <w:t>№ 155-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 w:rsidRPr="00D266FB">
        <w:rPr>
          <w:color w:val="000000"/>
          <w:sz w:val="28"/>
          <w:lang w:val="ru-RU"/>
        </w:rPr>
        <w:t>№ 115-</w:t>
      </w:r>
      <w:r>
        <w:rPr>
          <w:color w:val="000000"/>
          <w:sz w:val="28"/>
        </w:rPr>
        <w:t>VIII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</w:p>
    <w:p w14:paraId="27566A40" w14:textId="77777777" w:rsidR="00CF66EE" w:rsidRPr="00D266FB" w:rsidRDefault="00D266FB">
      <w:pPr>
        <w:spacing w:after="0"/>
        <w:rPr>
          <w:lang w:val="ru-RU"/>
        </w:rPr>
      </w:pPr>
      <w:bookmarkStart w:id="53" w:name="z128"/>
      <w:r w:rsidRPr="00D266FB">
        <w:rPr>
          <w:b/>
          <w:color w:val="000000"/>
          <w:lang w:val="ru-RU"/>
        </w:rPr>
        <w:t xml:space="preserve"> Статья 5-3. Компетенция Комитета национальной безопасности Республики Казахстан</w:t>
      </w:r>
    </w:p>
    <w:bookmarkEnd w:id="53"/>
    <w:p w14:paraId="3936F137" w14:textId="77777777" w:rsidR="00CF66EE" w:rsidRPr="00D266FB" w:rsidRDefault="00CF66EE">
      <w:pPr>
        <w:spacing w:after="0"/>
        <w:rPr>
          <w:lang w:val="ru-RU"/>
        </w:rPr>
      </w:pPr>
    </w:p>
    <w:p w14:paraId="0BD0AE44" w14:textId="77777777" w:rsidR="00CF66EE" w:rsidRPr="00D266FB" w:rsidRDefault="00D266F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Комитет национальной безопасности Республики Казахстан:</w:t>
      </w:r>
    </w:p>
    <w:p w14:paraId="5FBA0DAA" w14:textId="77777777" w:rsidR="00CF66EE" w:rsidRPr="00D266FB" w:rsidRDefault="00D266FB">
      <w:pPr>
        <w:spacing w:after="0"/>
        <w:jc w:val="both"/>
        <w:rPr>
          <w:lang w:val="ru-RU"/>
        </w:rPr>
      </w:pPr>
      <w:bookmarkStart w:id="54" w:name="z13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утверждает правила выдачи, хранения, отзыва регистрационных свидетельств и подтверждения принадлежности и действительности открытого </w:t>
      </w:r>
      <w:r w:rsidRPr="00D266FB">
        <w:rPr>
          <w:color w:val="000000"/>
          <w:sz w:val="28"/>
          <w:lang w:val="ru-RU"/>
        </w:rPr>
        <w:lastRenderedPageBreak/>
        <w:t>ключа электронной цифровой подписи специальным корневым удостоверяющим центром Республики Казахстан;</w:t>
      </w:r>
    </w:p>
    <w:p w14:paraId="7FAB1DFA" w14:textId="77777777" w:rsidR="00CF66EE" w:rsidRPr="00D266FB" w:rsidRDefault="00D266FB">
      <w:pPr>
        <w:spacing w:after="0"/>
        <w:jc w:val="both"/>
        <w:rPr>
          <w:lang w:val="ru-RU"/>
        </w:rPr>
      </w:pPr>
      <w:bookmarkStart w:id="55" w:name="z131"/>
      <w:bookmarkEnd w:id="5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осуществляет координацию деятельности специального корневого удостоверяющего центра Республики Казахстан;</w:t>
      </w:r>
    </w:p>
    <w:p w14:paraId="62A9FD40" w14:textId="77777777" w:rsidR="00CF66EE" w:rsidRPr="00D266FB" w:rsidRDefault="00D266FB">
      <w:pPr>
        <w:spacing w:after="0"/>
        <w:jc w:val="both"/>
        <w:rPr>
          <w:lang w:val="ru-RU"/>
        </w:rPr>
      </w:pPr>
      <w:bookmarkStart w:id="56" w:name="z132"/>
      <w:bookmarkEnd w:id="5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осуществляет иные полномочия, предусмотренные настоящим Законом, иными законами Республики Казахстан, актами Президента Республики Казахстан.</w:t>
      </w:r>
    </w:p>
    <w:bookmarkEnd w:id="56"/>
    <w:p w14:paraId="2E655CCA" w14:textId="77777777" w:rsidR="00CF66EE" w:rsidRPr="00D266FB" w:rsidRDefault="00D266F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266FB">
        <w:rPr>
          <w:color w:val="FF0000"/>
          <w:sz w:val="28"/>
          <w:lang w:val="ru-RU"/>
        </w:rPr>
        <w:t xml:space="preserve"> Сноска. Глава 1 дополнена статьей 5-3 в соответствии с Законом РК от 25.06.2020 </w:t>
      </w:r>
      <w:r w:rsidRPr="00D266FB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D266F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266FB">
        <w:rPr>
          <w:lang w:val="ru-RU"/>
        </w:rPr>
        <w:br/>
      </w:r>
    </w:p>
    <w:p w14:paraId="01A57160" w14:textId="77777777" w:rsidR="00CF66EE" w:rsidRPr="00D266FB" w:rsidRDefault="00D266FB">
      <w:pPr>
        <w:spacing w:after="0"/>
        <w:jc w:val="both"/>
        <w:rPr>
          <w:lang w:val="ru-RU"/>
        </w:rPr>
      </w:pPr>
      <w:r w:rsidRPr="00D266FB">
        <w:rPr>
          <w:b/>
          <w:color w:val="000000"/>
          <w:sz w:val="28"/>
          <w:lang w:val="ru-RU"/>
        </w:rPr>
        <w:t>Статья 5-4.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</w:t>
      </w:r>
    </w:p>
    <w:p w14:paraId="42FB27FF" w14:textId="77777777" w:rsidR="00CF66EE" w:rsidRPr="00D266FB" w:rsidRDefault="00D266FB">
      <w:pPr>
        <w:spacing w:after="0"/>
        <w:jc w:val="both"/>
        <w:rPr>
          <w:lang w:val="ru-RU"/>
        </w:rPr>
      </w:pPr>
      <w:bookmarkStart w:id="57" w:name="z15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1. Государственный контроль за соблюдением законодательства Республики Казахстан об электронном документе и электронной цифровой подписи в отношении государственных органов (далее – субъекты контроля) проводится уполномоченным органом в сфере обеспечения информационной безопасности в форме проверок.</w:t>
      </w:r>
    </w:p>
    <w:p w14:paraId="383A3D5A" w14:textId="77777777" w:rsidR="00CF66EE" w:rsidRPr="00D266FB" w:rsidRDefault="00D266FB">
      <w:pPr>
        <w:spacing w:after="0"/>
        <w:jc w:val="both"/>
        <w:rPr>
          <w:lang w:val="ru-RU"/>
        </w:rPr>
      </w:pPr>
      <w:bookmarkStart w:id="58" w:name="z157"/>
      <w:bookmarkEnd w:id="5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Проверки делятся на периодические и внеплановые.</w:t>
      </w:r>
    </w:p>
    <w:p w14:paraId="2D507139" w14:textId="77777777" w:rsidR="00CF66EE" w:rsidRPr="00D266FB" w:rsidRDefault="00D266FB">
      <w:pPr>
        <w:spacing w:after="0"/>
        <w:jc w:val="both"/>
        <w:rPr>
          <w:lang w:val="ru-RU"/>
        </w:rPr>
      </w:pPr>
      <w:bookmarkStart w:id="59" w:name="z158"/>
      <w:bookmarkEnd w:id="5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Периодические проверки в отношении субъектов контроля осуществляются согласно следующим источникам информации:</w:t>
      </w:r>
    </w:p>
    <w:p w14:paraId="02147526" w14:textId="77777777" w:rsidR="00CF66EE" w:rsidRPr="00D266FB" w:rsidRDefault="00D266FB">
      <w:pPr>
        <w:spacing w:after="0"/>
        <w:jc w:val="both"/>
        <w:rPr>
          <w:lang w:val="ru-RU"/>
        </w:rPr>
      </w:pPr>
      <w:bookmarkStart w:id="60" w:name="z159"/>
      <w:bookmarkEnd w:id="5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результатам предыдущих проверок;</w:t>
      </w:r>
    </w:p>
    <w:p w14:paraId="65DED352" w14:textId="77777777" w:rsidR="00CF66EE" w:rsidRPr="00D266FB" w:rsidRDefault="00D266FB">
      <w:pPr>
        <w:spacing w:after="0"/>
        <w:jc w:val="both"/>
        <w:rPr>
          <w:lang w:val="ru-RU"/>
        </w:rPr>
      </w:pPr>
      <w:bookmarkStart w:id="61" w:name="z160"/>
      <w:bookmarkEnd w:id="6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результатам мониторинга отчетности и сведений;</w:t>
      </w:r>
    </w:p>
    <w:p w14:paraId="305DEA8D" w14:textId="77777777" w:rsidR="00CF66EE" w:rsidRPr="00D266FB" w:rsidRDefault="00D266FB">
      <w:pPr>
        <w:spacing w:after="0"/>
        <w:jc w:val="both"/>
        <w:rPr>
          <w:lang w:val="ru-RU"/>
        </w:rPr>
      </w:pPr>
      <w:bookmarkStart w:id="62" w:name="z161"/>
      <w:bookmarkEnd w:id="6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результатам анализа интернет-ресурсов государственных органов;</w:t>
      </w:r>
    </w:p>
    <w:p w14:paraId="1DFBF413" w14:textId="77777777" w:rsidR="00CF66EE" w:rsidRPr="00D266FB" w:rsidRDefault="00D266FB">
      <w:pPr>
        <w:spacing w:after="0"/>
        <w:jc w:val="both"/>
        <w:rPr>
          <w:lang w:val="ru-RU"/>
        </w:rPr>
      </w:pPr>
      <w:bookmarkStart w:id="63" w:name="z162"/>
      <w:bookmarkEnd w:id="6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сведениям оператора информационно-коммуникационной инфраструктуры "электронного правительства".</w:t>
      </w:r>
    </w:p>
    <w:p w14:paraId="65CF3000" w14:textId="77777777" w:rsidR="00CF66EE" w:rsidRPr="00D266FB" w:rsidRDefault="00D266FB">
      <w:pPr>
        <w:spacing w:after="0"/>
        <w:jc w:val="both"/>
        <w:rPr>
          <w:lang w:val="ru-RU"/>
        </w:rPr>
      </w:pPr>
      <w:bookmarkStart w:id="64" w:name="z163"/>
      <w:bookmarkEnd w:id="6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 в сфере обеспечения информационной безопасности.</w:t>
      </w:r>
    </w:p>
    <w:p w14:paraId="58716B8E" w14:textId="77777777" w:rsidR="00CF66EE" w:rsidRPr="00D266FB" w:rsidRDefault="00D266FB">
      <w:pPr>
        <w:spacing w:after="0"/>
        <w:jc w:val="both"/>
        <w:rPr>
          <w:lang w:val="ru-RU"/>
        </w:rPr>
      </w:pPr>
      <w:bookmarkStart w:id="65" w:name="z164"/>
      <w:bookmarkEnd w:id="6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Уполномоченный орган в сфере обеспечения информационной безопасности не позднее 1 декабря года, предшествующего году проверок, утверждает план проведения периодических проверок.</w:t>
      </w:r>
    </w:p>
    <w:p w14:paraId="12381495" w14:textId="77777777" w:rsidR="00CF66EE" w:rsidRPr="00D266FB" w:rsidRDefault="00D266FB">
      <w:pPr>
        <w:spacing w:after="0"/>
        <w:jc w:val="both"/>
        <w:rPr>
          <w:lang w:val="ru-RU"/>
        </w:rPr>
      </w:pPr>
      <w:bookmarkStart w:id="66" w:name="z165"/>
      <w:bookmarkEnd w:id="6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План проведения периодических проверок размещается на интернет-ресурсе уполномоченного органа в сфере обеспечения информационной безопасности не позднее 20 декабря года, предшествующего году проверок.</w:t>
      </w:r>
    </w:p>
    <w:p w14:paraId="0C7A647C" w14:textId="77777777" w:rsidR="00CF66EE" w:rsidRPr="00D266FB" w:rsidRDefault="00D266FB">
      <w:pPr>
        <w:spacing w:after="0"/>
        <w:jc w:val="both"/>
        <w:rPr>
          <w:lang w:val="ru-RU"/>
        </w:rPr>
      </w:pPr>
      <w:bookmarkStart w:id="67" w:name="z166"/>
      <w:bookmarkEnd w:id="6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План проведения периодических проверок включает:</w:t>
      </w:r>
    </w:p>
    <w:p w14:paraId="4E6DA00B" w14:textId="77777777" w:rsidR="00CF66EE" w:rsidRPr="00D266FB" w:rsidRDefault="00D266FB">
      <w:pPr>
        <w:spacing w:after="0"/>
        <w:jc w:val="both"/>
        <w:rPr>
          <w:lang w:val="ru-RU"/>
        </w:rPr>
      </w:pPr>
      <w:bookmarkStart w:id="68" w:name="z167"/>
      <w:bookmarkEnd w:id="67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1) номер и дату утверждения плана;</w:t>
      </w:r>
    </w:p>
    <w:p w14:paraId="5EA1AC46" w14:textId="77777777" w:rsidR="00CF66EE" w:rsidRPr="00D266FB" w:rsidRDefault="00D266FB">
      <w:pPr>
        <w:spacing w:after="0"/>
        <w:jc w:val="both"/>
        <w:rPr>
          <w:lang w:val="ru-RU"/>
        </w:rPr>
      </w:pPr>
      <w:bookmarkStart w:id="69" w:name="z168"/>
      <w:bookmarkEnd w:id="6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наименование государственного органа;</w:t>
      </w:r>
    </w:p>
    <w:p w14:paraId="7B5AD0F1" w14:textId="77777777" w:rsidR="00CF66EE" w:rsidRPr="00D266FB" w:rsidRDefault="00D266FB">
      <w:pPr>
        <w:spacing w:after="0"/>
        <w:jc w:val="both"/>
        <w:rPr>
          <w:lang w:val="ru-RU"/>
        </w:rPr>
      </w:pPr>
      <w:bookmarkStart w:id="70" w:name="z169"/>
      <w:bookmarkEnd w:id="6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наименование субъекта контроля;</w:t>
      </w:r>
    </w:p>
    <w:p w14:paraId="660EB3BF" w14:textId="77777777" w:rsidR="00CF66EE" w:rsidRPr="00D266FB" w:rsidRDefault="00D266FB">
      <w:pPr>
        <w:spacing w:after="0"/>
        <w:jc w:val="both"/>
        <w:rPr>
          <w:lang w:val="ru-RU"/>
        </w:rPr>
      </w:pPr>
      <w:bookmarkStart w:id="71" w:name="z170"/>
      <w:bookmarkEnd w:id="7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 место нахождения субъекта (объекта) контроля;</w:t>
      </w:r>
    </w:p>
    <w:p w14:paraId="5D128C83" w14:textId="77777777" w:rsidR="00CF66EE" w:rsidRPr="00D266FB" w:rsidRDefault="00D266FB">
      <w:pPr>
        <w:spacing w:after="0"/>
        <w:jc w:val="both"/>
        <w:rPr>
          <w:lang w:val="ru-RU"/>
        </w:rPr>
      </w:pPr>
      <w:bookmarkStart w:id="72" w:name="z171"/>
      <w:bookmarkEnd w:id="7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 сроки проведения проверки;</w:t>
      </w:r>
    </w:p>
    <w:p w14:paraId="2BA56D89" w14:textId="77777777" w:rsidR="00CF66EE" w:rsidRPr="00D266FB" w:rsidRDefault="00D266FB">
      <w:pPr>
        <w:spacing w:after="0"/>
        <w:jc w:val="both"/>
        <w:rPr>
          <w:lang w:val="ru-RU"/>
        </w:rPr>
      </w:pPr>
      <w:bookmarkStart w:id="73" w:name="z172"/>
      <w:bookmarkEnd w:id="7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предмет проверки;</w:t>
      </w:r>
    </w:p>
    <w:p w14:paraId="0467E27C" w14:textId="77777777" w:rsidR="00CF66EE" w:rsidRPr="00D266FB" w:rsidRDefault="00D266FB">
      <w:pPr>
        <w:spacing w:after="0"/>
        <w:jc w:val="both"/>
        <w:rPr>
          <w:lang w:val="ru-RU"/>
        </w:rPr>
      </w:pPr>
      <w:bookmarkStart w:id="74" w:name="z173"/>
      <w:bookmarkEnd w:id="7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7) подпись лица, уполномоченного подписывать план.</w:t>
      </w:r>
    </w:p>
    <w:p w14:paraId="20686DFD" w14:textId="77777777" w:rsidR="00CF66EE" w:rsidRPr="00D266FB" w:rsidRDefault="00D266FB">
      <w:pPr>
        <w:spacing w:after="0"/>
        <w:jc w:val="both"/>
        <w:rPr>
          <w:lang w:val="ru-RU"/>
        </w:rPr>
      </w:pPr>
      <w:bookmarkStart w:id="75" w:name="z174"/>
      <w:bookmarkEnd w:id="7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p w14:paraId="61504C90" w14:textId="77777777" w:rsidR="00CF66EE" w:rsidRPr="00D266FB" w:rsidRDefault="00D266FB">
      <w:pPr>
        <w:spacing w:after="0"/>
        <w:jc w:val="both"/>
        <w:rPr>
          <w:lang w:val="ru-RU"/>
        </w:rPr>
      </w:pPr>
      <w:bookmarkStart w:id="76" w:name="z175"/>
      <w:bookmarkEnd w:id="7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3.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Внеплановой проверкой является проверка, назначаемая уполномоченным органом в сфере обеспечения информационной безопасности, в случаях:</w:t>
      </w:r>
    </w:p>
    <w:p w14:paraId="60961F5B" w14:textId="77777777" w:rsidR="00CF66EE" w:rsidRPr="00D266FB" w:rsidRDefault="00D266FB">
      <w:pPr>
        <w:spacing w:after="0"/>
        <w:jc w:val="both"/>
        <w:rPr>
          <w:lang w:val="ru-RU"/>
        </w:rPr>
      </w:pPr>
      <w:bookmarkStart w:id="77" w:name="z176"/>
      <w:bookmarkEnd w:id="7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об электронном документе и электронной цифровой подписи;</w:t>
      </w:r>
    </w:p>
    <w:p w14:paraId="7A3DC73D" w14:textId="77777777" w:rsidR="00CF66EE" w:rsidRPr="00D266FB" w:rsidRDefault="00D266FB">
      <w:pPr>
        <w:spacing w:after="0"/>
        <w:jc w:val="both"/>
        <w:rPr>
          <w:lang w:val="ru-RU"/>
        </w:rPr>
      </w:pPr>
      <w:bookmarkStart w:id="78" w:name="z177"/>
      <w:bookmarkEnd w:id="7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обращения физических и юридических лиц, права и законные интересы которых нарушены;</w:t>
      </w:r>
    </w:p>
    <w:p w14:paraId="2F115F8E" w14:textId="77777777" w:rsidR="00CF66EE" w:rsidRPr="00D266FB" w:rsidRDefault="00D266FB">
      <w:pPr>
        <w:spacing w:after="0"/>
        <w:jc w:val="both"/>
        <w:rPr>
          <w:lang w:val="ru-RU"/>
        </w:rPr>
      </w:pPr>
      <w:bookmarkStart w:id="79" w:name="z178"/>
      <w:bookmarkEnd w:id="7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p w14:paraId="488B8FBF" w14:textId="77777777" w:rsidR="00CF66EE" w:rsidRPr="00D266FB" w:rsidRDefault="00D266FB">
      <w:pPr>
        <w:spacing w:after="0"/>
        <w:jc w:val="both"/>
        <w:rPr>
          <w:lang w:val="ru-RU"/>
        </w:rPr>
      </w:pPr>
      <w:bookmarkStart w:id="80" w:name="z179"/>
      <w:bookmarkEnd w:id="7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p w14:paraId="2D165EF7" w14:textId="77777777" w:rsidR="00CF66EE" w:rsidRPr="00D266FB" w:rsidRDefault="00D266FB">
      <w:pPr>
        <w:spacing w:after="0"/>
        <w:jc w:val="both"/>
        <w:rPr>
          <w:lang w:val="ru-RU"/>
        </w:rPr>
      </w:pPr>
      <w:bookmarkStart w:id="81" w:name="z180"/>
      <w:bookmarkEnd w:id="80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 поручения органа уголовного преследования по основаниям, предусмотренным Уголовно-процессуальным кодексом Республики Казахстан; </w:t>
      </w:r>
    </w:p>
    <w:p w14:paraId="4E45F5A2" w14:textId="77777777" w:rsidR="00CF66EE" w:rsidRPr="00D266FB" w:rsidRDefault="00D266FB">
      <w:pPr>
        <w:spacing w:after="0"/>
        <w:jc w:val="both"/>
        <w:rPr>
          <w:lang w:val="ru-RU"/>
        </w:rPr>
      </w:pPr>
      <w:bookmarkStart w:id="82" w:name="z181"/>
      <w:bookmarkEnd w:id="8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необходимости проведения контроля исполнения акта о результатах проверки.</w:t>
      </w:r>
    </w:p>
    <w:p w14:paraId="6CED21C3" w14:textId="77777777" w:rsidR="00CF66EE" w:rsidRPr="00D266FB" w:rsidRDefault="00D266FB">
      <w:pPr>
        <w:spacing w:after="0"/>
        <w:jc w:val="both"/>
        <w:rPr>
          <w:lang w:val="ru-RU"/>
        </w:rPr>
      </w:pPr>
      <w:bookmarkStart w:id="83" w:name="z182"/>
      <w:bookmarkEnd w:id="8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4. Должностные лица уполномоченного органа в сфере обеспечения информационной безопасности при проведении проверки имеют право:</w:t>
      </w:r>
    </w:p>
    <w:p w14:paraId="603534D7" w14:textId="77777777" w:rsidR="00CF66EE" w:rsidRPr="00D266FB" w:rsidRDefault="00D266FB">
      <w:pPr>
        <w:spacing w:after="0"/>
        <w:jc w:val="both"/>
        <w:rPr>
          <w:lang w:val="ru-RU"/>
        </w:rPr>
      </w:pPr>
      <w:bookmarkStart w:id="84" w:name="z183"/>
      <w:bookmarkEnd w:id="83"/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p w14:paraId="743917CF" w14:textId="77777777" w:rsidR="00CF66EE" w:rsidRPr="00D266FB" w:rsidRDefault="00D266FB">
      <w:pPr>
        <w:spacing w:after="0"/>
        <w:jc w:val="both"/>
        <w:rPr>
          <w:lang w:val="ru-RU"/>
        </w:rPr>
      </w:pPr>
      <w:bookmarkStart w:id="85" w:name="z184"/>
      <w:bookmarkEnd w:id="84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14:paraId="4D535C21" w14:textId="77777777" w:rsidR="00CF66EE" w:rsidRPr="00D266FB" w:rsidRDefault="00D266FB">
      <w:pPr>
        <w:spacing w:after="0"/>
        <w:jc w:val="both"/>
        <w:rPr>
          <w:lang w:val="ru-RU"/>
        </w:rPr>
      </w:pPr>
      <w:bookmarkStart w:id="86" w:name="z185"/>
      <w:bookmarkEnd w:id="8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осуществлять аудио-, фото- и видеосъемку;</w:t>
      </w:r>
    </w:p>
    <w:p w14:paraId="1202489D" w14:textId="77777777" w:rsidR="00CF66EE" w:rsidRPr="00D266FB" w:rsidRDefault="00D266FB">
      <w:pPr>
        <w:spacing w:after="0"/>
        <w:jc w:val="both"/>
        <w:rPr>
          <w:lang w:val="ru-RU"/>
        </w:rPr>
      </w:pPr>
      <w:bookmarkStart w:id="87" w:name="z186"/>
      <w:bookmarkEnd w:id="8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привлекать специалистов, консультантов и экспертов государственных органов, подведомственных и иных организаций.</w:t>
      </w:r>
    </w:p>
    <w:p w14:paraId="7CA874B7" w14:textId="77777777" w:rsidR="00CF66EE" w:rsidRPr="00D266FB" w:rsidRDefault="00D266FB">
      <w:pPr>
        <w:spacing w:after="0"/>
        <w:jc w:val="both"/>
        <w:rPr>
          <w:lang w:val="ru-RU"/>
        </w:rPr>
      </w:pPr>
      <w:bookmarkStart w:id="88" w:name="z187"/>
      <w:bookmarkEnd w:id="8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5. Субъекты контроля либо их уполномоченные представители при проведении проверки вправе:</w:t>
      </w:r>
    </w:p>
    <w:p w14:paraId="65928DD5" w14:textId="77777777" w:rsidR="00CF66EE" w:rsidRPr="00D266FB" w:rsidRDefault="00D266FB">
      <w:pPr>
        <w:spacing w:after="0"/>
        <w:jc w:val="both"/>
        <w:rPr>
          <w:lang w:val="ru-RU"/>
        </w:rPr>
      </w:pPr>
      <w:bookmarkStart w:id="89" w:name="z188"/>
      <w:bookmarkEnd w:id="8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не допускать к проверке должностных лиц уполномоченного органа в сфере обеспечения информационной безопасности, прибывших для проведения проверки, в случаях:</w:t>
      </w:r>
    </w:p>
    <w:p w14:paraId="4258203C" w14:textId="77777777" w:rsidR="00CF66EE" w:rsidRPr="00D266FB" w:rsidRDefault="00D266FB">
      <w:pPr>
        <w:spacing w:after="0"/>
        <w:jc w:val="both"/>
        <w:rPr>
          <w:lang w:val="ru-RU"/>
        </w:rPr>
      </w:pPr>
      <w:bookmarkStart w:id="90" w:name="z189"/>
      <w:bookmarkEnd w:id="8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превышения либо истечения указанных в акте о назначении проверки сроков (дополнительном акте о продлении срока при его наличии), не соответствующих срокам, установленным настоящей статьей;</w:t>
      </w:r>
    </w:p>
    <w:p w14:paraId="49D9814D" w14:textId="77777777" w:rsidR="00CF66EE" w:rsidRPr="00D266FB" w:rsidRDefault="00D266FB">
      <w:pPr>
        <w:spacing w:after="0"/>
        <w:jc w:val="both"/>
        <w:rPr>
          <w:lang w:val="ru-RU"/>
        </w:rPr>
      </w:pPr>
      <w:bookmarkStart w:id="91" w:name="z190"/>
      <w:bookmarkEnd w:id="9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отсутствия документов, предусмотренных пунктом 8 настоящей статьи;</w:t>
      </w:r>
    </w:p>
    <w:p w14:paraId="38424934" w14:textId="77777777" w:rsidR="00CF66EE" w:rsidRPr="00D266FB" w:rsidRDefault="00D266FB">
      <w:pPr>
        <w:spacing w:after="0"/>
        <w:jc w:val="both"/>
        <w:rPr>
          <w:lang w:val="ru-RU"/>
        </w:rPr>
      </w:pPr>
      <w:bookmarkStart w:id="92" w:name="z191"/>
      <w:bookmarkEnd w:id="9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обжаловать акт о результатах проверки в порядке, установленном законодательством Республики Казахстан.</w:t>
      </w:r>
    </w:p>
    <w:p w14:paraId="61FF2EC0" w14:textId="77777777" w:rsidR="00CF66EE" w:rsidRPr="00D266FB" w:rsidRDefault="00D266FB">
      <w:pPr>
        <w:spacing w:after="0"/>
        <w:jc w:val="both"/>
        <w:rPr>
          <w:lang w:val="ru-RU"/>
        </w:rPr>
      </w:pPr>
      <w:bookmarkStart w:id="93" w:name="z192"/>
      <w:bookmarkEnd w:id="9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6. Субъекты контроля либо их уполномоченные представители при проведении проверки обязаны:</w:t>
      </w:r>
    </w:p>
    <w:p w14:paraId="15B153F2" w14:textId="77777777" w:rsidR="00CF66EE" w:rsidRPr="00D266FB" w:rsidRDefault="00D266FB">
      <w:pPr>
        <w:spacing w:after="0"/>
        <w:jc w:val="both"/>
        <w:rPr>
          <w:lang w:val="ru-RU"/>
        </w:rPr>
      </w:pPr>
      <w:bookmarkStart w:id="94" w:name="z193"/>
      <w:bookmarkEnd w:id="9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 субъекта (объекта) контроля;</w:t>
      </w:r>
    </w:p>
    <w:p w14:paraId="4EEE165F" w14:textId="77777777" w:rsidR="00CF66EE" w:rsidRPr="00D266FB" w:rsidRDefault="00D266FB">
      <w:pPr>
        <w:spacing w:after="0"/>
        <w:jc w:val="both"/>
        <w:rPr>
          <w:lang w:val="ru-RU"/>
        </w:rPr>
      </w:pPr>
      <w:bookmarkStart w:id="95" w:name="z194"/>
      <w:bookmarkEnd w:id="9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представлять должностным лицам уполномоченного органа в сфере обеспечения информационной безопасности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14:paraId="1EDD21D7" w14:textId="77777777" w:rsidR="00CF66EE" w:rsidRPr="00D266FB" w:rsidRDefault="00D266FB">
      <w:pPr>
        <w:spacing w:after="0"/>
        <w:jc w:val="both"/>
        <w:rPr>
          <w:lang w:val="ru-RU"/>
        </w:rPr>
      </w:pPr>
      <w:bookmarkStart w:id="96" w:name="z195"/>
      <w:bookmarkEnd w:id="9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сделать отметку на втором экземпляре акта о назначении проверки и акта о результатах проверки в день ее окончания.</w:t>
      </w:r>
    </w:p>
    <w:p w14:paraId="2467FB17" w14:textId="77777777" w:rsidR="00CF66EE" w:rsidRPr="00D266FB" w:rsidRDefault="00D266FB">
      <w:pPr>
        <w:spacing w:after="0"/>
        <w:jc w:val="both"/>
        <w:rPr>
          <w:lang w:val="ru-RU"/>
        </w:rPr>
      </w:pPr>
      <w:bookmarkStart w:id="97" w:name="z196"/>
      <w:bookmarkEnd w:id="9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7. Проверка проводится на основании акта о назначении проверки.</w:t>
      </w:r>
    </w:p>
    <w:p w14:paraId="44186DDB" w14:textId="77777777" w:rsidR="00CF66EE" w:rsidRPr="00D266FB" w:rsidRDefault="00D266FB">
      <w:pPr>
        <w:spacing w:after="0"/>
        <w:jc w:val="both"/>
        <w:rPr>
          <w:lang w:val="ru-RU"/>
        </w:rPr>
      </w:pPr>
      <w:bookmarkStart w:id="98" w:name="z197"/>
      <w:bookmarkEnd w:id="9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В акте о назначении проверки указываются:</w:t>
      </w:r>
    </w:p>
    <w:p w14:paraId="783B55DA" w14:textId="77777777" w:rsidR="00CF66EE" w:rsidRPr="00D266FB" w:rsidRDefault="00D266FB">
      <w:pPr>
        <w:spacing w:after="0"/>
        <w:jc w:val="both"/>
        <w:rPr>
          <w:lang w:val="ru-RU"/>
        </w:rPr>
      </w:pPr>
      <w:bookmarkStart w:id="99" w:name="z198"/>
      <w:bookmarkEnd w:id="9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дата и номер акта;</w:t>
      </w:r>
    </w:p>
    <w:p w14:paraId="17599099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0" w:name="z199"/>
      <w:bookmarkEnd w:id="9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наименование государственного органа;</w:t>
      </w:r>
    </w:p>
    <w:p w14:paraId="620CEF8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1" w:name="z200"/>
      <w:bookmarkEnd w:id="10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14:paraId="254F20B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2" w:name="z201"/>
      <w:bookmarkEnd w:id="101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14:paraId="67A69ED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3" w:name="z202"/>
      <w:bookmarkEnd w:id="10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 наименование субъекта контроля, его место нахождения.</w:t>
      </w:r>
    </w:p>
    <w:p w14:paraId="7E2864D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4" w:name="z203"/>
      <w:bookmarkEnd w:id="10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p w14:paraId="6EB15190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5" w:name="z204"/>
      <w:bookmarkEnd w:id="10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предмет проверки;</w:t>
      </w:r>
    </w:p>
    <w:p w14:paraId="2392E9D7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6" w:name="z205"/>
      <w:bookmarkEnd w:id="10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7) вид проверки;</w:t>
      </w:r>
    </w:p>
    <w:p w14:paraId="56219F91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7" w:name="z206"/>
      <w:bookmarkEnd w:id="10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8) срок проведения проверки;</w:t>
      </w:r>
    </w:p>
    <w:p w14:paraId="62F35BE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8" w:name="z207"/>
      <w:bookmarkEnd w:id="10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9) основания проведения проверки;</w:t>
      </w:r>
    </w:p>
    <w:p w14:paraId="2D1ACCF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09" w:name="z208"/>
      <w:bookmarkEnd w:id="10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10) проверяемый период;</w:t>
      </w:r>
    </w:p>
    <w:p w14:paraId="78371F0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0" w:name="z209"/>
      <w:bookmarkEnd w:id="10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11) права и обязанности субъекта контроля;</w:t>
      </w:r>
    </w:p>
    <w:p w14:paraId="75AF8D23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1" w:name="z210"/>
      <w:bookmarkEnd w:id="11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12)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подпись руководителя субъекта контроля либо его уполномоченного лица о получении или об отказе в получении акта;</w:t>
      </w:r>
    </w:p>
    <w:p w14:paraId="6AC6804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2" w:name="z211"/>
      <w:bookmarkEnd w:id="11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13) подпись лица, уполномоченного подписывать акт.</w:t>
      </w:r>
    </w:p>
    <w:p w14:paraId="5C3535A2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3" w:name="z212"/>
      <w:bookmarkEnd w:id="11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При проведении проверки уполномоченный орган в сфере обеспечения информационной безопасности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p w14:paraId="00576717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4" w:name="z213"/>
      <w:bookmarkEnd w:id="11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Началом проведения проверки считается дата вручения субъекту контроля акта о назначении проверки.</w:t>
      </w:r>
    </w:p>
    <w:p w14:paraId="341A8BAA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5" w:name="z214"/>
      <w:bookmarkEnd w:id="11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8. Должностные лица уполномоченного органа в сфере обеспечения информационной безопасности, прибывшие на объект для проверки, обязаны предъявить субъекту контроля:</w:t>
      </w:r>
    </w:p>
    <w:p w14:paraId="796CB5F9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6" w:name="z215"/>
      <w:bookmarkEnd w:id="11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акт о назначении проверки;</w:t>
      </w:r>
    </w:p>
    <w:p w14:paraId="5A8E090B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7" w:name="z216"/>
      <w:bookmarkEnd w:id="11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служебное удостоверение либо идентификационную карту;</w:t>
      </w:r>
    </w:p>
    <w:p w14:paraId="15FDC0F1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8" w:name="z217"/>
      <w:bookmarkEnd w:id="11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при необходимости – разрешение компетентного органа на посещение режимных объектов.</w:t>
      </w:r>
    </w:p>
    <w:p w14:paraId="42DF9E24" w14:textId="77777777" w:rsidR="00CF66EE" w:rsidRPr="00D266FB" w:rsidRDefault="00D266FB">
      <w:pPr>
        <w:spacing w:after="0"/>
        <w:jc w:val="both"/>
        <w:rPr>
          <w:lang w:val="ru-RU"/>
        </w:rPr>
      </w:pPr>
      <w:bookmarkStart w:id="119" w:name="z218"/>
      <w:bookmarkEnd w:id="11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p w14:paraId="17C2949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0" w:name="z219"/>
      <w:bookmarkEnd w:id="11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p w14:paraId="1ECAF93D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1" w:name="z220"/>
      <w:bookmarkEnd w:id="12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Продление сроков проведения проверки оформляется дополнительным актом о продлении сроков проверки с уведомлением субъекта контроля, в котором </w:t>
      </w:r>
      <w:r w:rsidRPr="00D266FB">
        <w:rPr>
          <w:color w:val="000000"/>
          <w:sz w:val="28"/>
          <w:lang w:val="ru-RU"/>
        </w:rPr>
        <w:lastRenderedPageBreak/>
        <w:t>указываются дата и номер приказа предыдущего акта о назначении проверки и причины продления.</w:t>
      </w:r>
    </w:p>
    <w:p w14:paraId="6BC85C38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2" w:name="z221"/>
      <w:bookmarkEnd w:id="12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Уведомление о продлении сроков проверки вручается субъекту контроля уполномоченным органом в сфере обеспечения информационной безопасности за один рабочий день до продления с уведомлением о вручении.</w:t>
      </w:r>
    </w:p>
    <w:p w14:paraId="0086BFFE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3" w:name="z222"/>
      <w:bookmarkEnd w:id="12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10. По результатам проверки должностными лицами уполномоченного органа в сфере обеспечения информационной безопасности, осуществляющими проверку, составляется акт о результатах проверки.</w:t>
      </w:r>
    </w:p>
    <w:p w14:paraId="4C801943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4" w:name="z223"/>
      <w:bookmarkEnd w:id="12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</w:t>
      </w:r>
      <w:r w:rsidRPr="00D266FB">
        <w:rPr>
          <w:color w:val="000000"/>
          <w:sz w:val="28"/>
          <w:lang w:val="ru-RU"/>
        </w:rPr>
        <w:t>ию выявленных нарушений и других действий, третий экземпляр остается у уполномоченного органа в сфере обеспечения информационной безопасности.</w:t>
      </w:r>
    </w:p>
    <w:p w14:paraId="6955FCB3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5" w:name="z224"/>
      <w:bookmarkEnd w:id="12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11. В акте о результатах проверки указываются:</w:t>
      </w:r>
    </w:p>
    <w:p w14:paraId="22CC50C5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6" w:name="z225"/>
      <w:bookmarkEnd w:id="12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1) дата, время и место составления акта;</w:t>
      </w:r>
    </w:p>
    <w:p w14:paraId="13436512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7" w:name="z226"/>
      <w:bookmarkEnd w:id="126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2) наименование государственного органа;</w:t>
      </w:r>
    </w:p>
    <w:p w14:paraId="1B890C4D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8" w:name="z227"/>
      <w:bookmarkEnd w:id="12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3) номер и дата акта о назначении проверки (дополнительного акта о продлении срока при его наличии);</w:t>
      </w:r>
    </w:p>
    <w:p w14:paraId="73A9B89E" w14:textId="77777777" w:rsidR="00CF66EE" w:rsidRPr="00D266FB" w:rsidRDefault="00D266FB">
      <w:pPr>
        <w:spacing w:after="0"/>
        <w:jc w:val="both"/>
        <w:rPr>
          <w:lang w:val="ru-RU"/>
        </w:rPr>
      </w:pPr>
      <w:bookmarkStart w:id="129" w:name="z228"/>
      <w:bookmarkEnd w:id="12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p w14:paraId="511C6CA6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0" w:name="z229"/>
      <w:bookmarkEnd w:id="12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D266FB">
        <w:rPr>
          <w:color w:val="000000"/>
          <w:sz w:val="28"/>
          <w:lang w:val="ru-RU"/>
        </w:rPr>
        <w:t>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14:paraId="4A8101D5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1" w:name="z230"/>
      <w:bookmarkEnd w:id="13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6) наименование субъекта контроля, его место нахождения;</w:t>
      </w:r>
    </w:p>
    <w:p w14:paraId="523026F0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2" w:name="z231"/>
      <w:bookmarkEnd w:id="13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7) предмет проверки;</w:t>
      </w:r>
    </w:p>
    <w:p w14:paraId="1C52A7DF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3" w:name="z232"/>
      <w:bookmarkEnd w:id="132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8) вид проверки;</w:t>
      </w:r>
    </w:p>
    <w:p w14:paraId="29FED1F5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4" w:name="z233"/>
      <w:bookmarkEnd w:id="133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9) срок и период проведения проверки;</w:t>
      </w:r>
    </w:p>
    <w:p w14:paraId="2FC96378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5" w:name="z234"/>
      <w:bookmarkEnd w:id="134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10) сведения о результатах проверки, в том числе о выявленных нарушениях и их характере;</w:t>
      </w:r>
    </w:p>
    <w:p w14:paraId="5BF9C6A9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6" w:name="z235"/>
      <w:bookmarkEnd w:id="135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11) требования об устранении выявленных нарушений требований законодательства Республики Казахстан об электронном документе и электронной цифровой подписи с указанием срока их исполнения;</w:t>
      </w:r>
    </w:p>
    <w:p w14:paraId="184739F5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7" w:name="z236"/>
      <w:bookmarkEnd w:id="136"/>
      <w:r>
        <w:rPr>
          <w:color w:val="000000"/>
          <w:sz w:val="28"/>
        </w:rPr>
        <w:lastRenderedPageBreak/>
        <w:t>     </w:t>
      </w:r>
      <w:r w:rsidRPr="00D266FB">
        <w:rPr>
          <w:color w:val="000000"/>
          <w:sz w:val="28"/>
          <w:lang w:val="ru-RU"/>
        </w:rPr>
        <w:t xml:space="preserve">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p w14:paraId="7F872971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8" w:name="z237"/>
      <w:bookmarkEnd w:id="137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13) подпись должностных лиц, проводивших проверку.</w:t>
      </w:r>
    </w:p>
    <w:p w14:paraId="7F4DD227" w14:textId="77777777" w:rsidR="00CF66EE" w:rsidRPr="00D266FB" w:rsidRDefault="00D266FB">
      <w:pPr>
        <w:spacing w:after="0"/>
        <w:jc w:val="both"/>
        <w:rPr>
          <w:lang w:val="ru-RU"/>
        </w:rPr>
      </w:pPr>
      <w:bookmarkStart w:id="139" w:name="z238"/>
      <w:bookmarkEnd w:id="138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К акту о результатах проверки прилагаются документы, связанные с результатами проверки (при их наличии), и их копии.</w:t>
      </w:r>
    </w:p>
    <w:p w14:paraId="678416FB" w14:textId="77777777" w:rsidR="00CF66EE" w:rsidRPr="00D266FB" w:rsidRDefault="00D266FB">
      <w:pPr>
        <w:spacing w:after="0"/>
        <w:jc w:val="both"/>
        <w:rPr>
          <w:lang w:val="ru-RU"/>
        </w:rPr>
      </w:pPr>
      <w:bookmarkStart w:id="140" w:name="z239"/>
      <w:bookmarkEnd w:id="139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p w14:paraId="51727BEA" w14:textId="77777777" w:rsidR="00CF66EE" w:rsidRPr="00D266FB" w:rsidRDefault="00D266FB">
      <w:pPr>
        <w:spacing w:after="0"/>
        <w:jc w:val="both"/>
        <w:rPr>
          <w:lang w:val="ru-RU"/>
        </w:rPr>
      </w:pPr>
      <w:bookmarkStart w:id="141" w:name="z240"/>
      <w:bookmarkEnd w:id="140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Уполномоченный орган в сфере обеспечения информационной безопасности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p w14:paraId="3008ACF4" w14:textId="77777777" w:rsidR="00CF66EE" w:rsidRDefault="00D266FB">
      <w:pPr>
        <w:spacing w:after="0"/>
        <w:jc w:val="both"/>
      </w:pPr>
      <w:bookmarkStart w:id="142" w:name="z241"/>
      <w:bookmarkEnd w:id="141"/>
      <w:r>
        <w:rPr>
          <w:color w:val="000000"/>
          <w:sz w:val="28"/>
        </w:rPr>
        <w:t>     </w:t>
      </w:r>
      <w:r w:rsidRPr="00D266F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p w14:paraId="57DFEA86" w14:textId="77777777" w:rsidR="00CF66EE" w:rsidRDefault="00D266FB">
      <w:pPr>
        <w:spacing w:after="0"/>
        <w:jc w:val="both"/>
      </w:pPr>
      <w:bookmarkStart w:id="143" w:name="z242"/>
      <w:bookmarkEnd w:id="142"/>
      <w:r>
        <w:rPr>
          <w:color w:val="000000"/>
          <w:sz w:val="28"/>
        </w:rPr>
        <w:t>      Субъект контроля вправе отказаться от подписания акта, дав письменное объяснение о причине отказа.</w:t>
      </w:r>
    </w:p>
    <w:p w14:paraId="4435075F" w14:textId="77777777" w:rsidR="00CF66EE" w:rsidRDefault="00D266FB">
      <w:pPr>
        <w:spacing w:after="0"/>
        <w:jc w:val="both"/>
      </w:pPr>
      <w:bookmarkStart w:id="144" w:name="z243"/>
      <w:bookmarkEnd w:id="143"/>
      <w:r>
        <w:rPr>
          <w:color w:val="000000"/>
          <w:sz w:val="28"/>
        </w:rPr>
        <w:t>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p w14:paraId="4168A88B" w14:textId="77777777" w:rsidR="00CF66EE" w:rsidRDefault="00D266FB">
      <w:pPr>
        <w:spacing w:after="0"/>
        <w:jc w:val="both"/>
      </w:pPr>
      <w:bookmarkStart w:id="145" w:name="z244"/>
      <w:bookmarkEnd w:id="144"/>
      <w:r>
        <w:rPr>
          <w:color w:val="000000"/>
          <w:sz w:val="28"/>
        </w:rPr>
        <w:t>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p w14:paraId="6716BEF3" w14:textId="77777777" w:rsidR="00CF66EE" w:rsidRDefault="00D266FB">
      <w:pPr>
        <w:spacing w:after="0"/>
        <w:jc w:val="both"/>
      </w:pPr>
      <w:bookmarkStart w:id="146" w:name="z245"/>
      <w:bookmarkEnd w:id="145"/>
      <w:r>
        <w:rPr>
          <w:color w:val="000000"/>
          <w:sz w:val="28"/>
        </w:rPr>
        <w:t>      15. При определении сроков исполнения акта о результатах проверки учитываются:</w:t>
      </w:r>
    </w:p>
    <w:p w14:paraId="6EA8640A" w14:textId="77777777" w:rsidR="00CF66EE" w:rsidRDefault="00D266FB">
      <w:pPr>
        <w:spacing w:after="0"/>
        <w:jc w:val="both"/>
      </w:pPr>
      <w:bookmarkStart w:id="147" w:name="z246"/>
      <w:bookmarkEnd w:id="146"/>
      <w:r>
        <w:rPr>
          <w:color w:val="000000"/>
          <w:sz w:val="28"/>
        </w:rPr>
        <w:t>      1) наличие у субъекта контроля организационных, технических возможностей по устранению нарушений;</w:t>
      </w:r>
    </w:p>
    <w:p w14:paraId="4D12C5D3" w14:textId="77777777" w:rsidR="00CF66EE" w:rsidRDefault="00D266FB">
      <w:pPr>
        <w:spacing w:after="0"/>
        <w:jc w:val="both"/>
      </w:pPr>
      <w:bookmarkStart w:id="148" w:name="z247"/>
      <w:bookmarkEnd w:id="147"/>
      <w:r>
        <w:rPr>
          <w:color w:val="000000"/>
          <w:sz w:val="28"/>
        </w:rPr>
        <w:t>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p w14:paraId="643C0299" w14:textId="77777777" w:rsidR="00CF66EE" w:rsidRDefault="00D266FB">
      <w:pPr>
        <w:spacing w:after="0"/>
        <w:jc w:val="both"/>
      </w:pPr>
      <w:bookmarkStart w:id="149" w:name="z248"/>
      <w:bookmarkEnd w:id="148"/>
      <w:r>
        <w:rPr>
          <w:color w:val="000000"/>
          <w:sz w:val="28"/>
        </w:rPr>
        <w:t xml:space="preserve">      16. По истечении срока устранения выявленных нарушений, установленного в акте о результатах проверки, субъект контроля обязан в течение срока, </w:t>
      </w:r>
      <w:r>
        <w:rPr>
          <w:color w:val="000000"/>
          <w:sz w:val="28"/>
        </w:rPr>
        <w:lastRenderedPageBreak/>
        <w:t>установленного в акте о результатах проверки,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документами.</w:t>
      </w:r>
    </w:p>
    <w:p w14:paraId="6D3C8457" w14:textId="77777777" w:rsidR="00CF66EE" w:rsidRDefault="00D266FB">
      <w:pPr>
        <w:spacing w:after="0"/>
        <w:jc w:val="both"/>
      </w:pPr>
      <w:bookmarkStart w:id="150" w:name="z249"/>
      <w:bookmarkEnd w:id="149"/>
      <w:r>
        <w:rPr>
          <w:color w:val="000000"/>
          <w:sz w:val="28"/>
        </w:rPr>
        <w:t>     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6) пункта 3 настоящей статьи.</w:t>
      </w:r>
    </w:p>
    <w:p w14:paraId="45ADF8DD" w14:textId="77777777" w:rsidR="00CF66EE" w:rsidRDefault="00D266FB">
      <w:pPr>
        <w:spacing w:after="0"/>
        <w:jc w:val="both"/>
      </w:pPr>
      <w:bookmarkStart w:id="151" w:name="z250"/>
      <w:bookmarkEnd w:id="150"/>
      <w:r>
        <w:rPr>
          <w:color w:val="000000"/>
          <w:sz w:val="28"/>
        </w:rPr>
        <w:t>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 сфере обеспечения информационной безопасности вышестоящему должностному лицу либо в суд в порядке, установленном законодательством Республики Казахстан.</w:t>
      </w:r>
    </w:p>
    <w:bookmarkEnd w:id="151"/>
    <w:p w14:paraId="3E31087B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5-4 в соответствии с Законом РК от 06.04.2024 </w:t>
      </w:r>
      <w:r>
        <w:rPr>
          <w:color w:val="000000"/>
          <w:sz w:val="28"/>
        </w:rPr>
        <w:t>№ 71-VIII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7A1F3A7C" w14:textId="77777777" w:rsidR="00CF66EE" w:rsidRDefault="00D266FB">
      <w:pPr>
        <w:spacing w:after="0"/>
      </w:pPr>
      <w:bookmarkStart w:id="152" w:name="z7"/>
      <w:r>
        <w:rPr>
          <w:b/>
          <w:color w:val="000000"/>
        </w:rPr>
        <w:t xml:space="preserve"> Глава 2. Электронный документ</w:t>
      </w:r>
    </w:p>
    <w:p w14:paraId="1B13A527" w14:textId="77777777" w:rsidR="00CF66EE" w:rsidRDefault="00D266FB">
      <w:pPr>
        <w:spacing w:after="0"/>
      </w:pPr>
      <w:bookmarkStart w:id="153" w:name="z8"/>
      <w:bookmarkEnd w:id="152"/>
      <w:r>
        <w:rPr>
          <w:b/>
          <w:color w:val="000000"/>
        </w:rPr>
        <w:t xml:space="preserve"> Статья 6. Принципы электронного документооборота </w:t>
      </w:r>
    </w:p>
    <w:bookmarkEnd w:id="153"/>
    <w:p w14:paraId="5BB3979E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Электронный документооборот осуществляется в государственных и негосударственных информационных системах на основе следующих принципов:</w:t>
      </w:r>
    </w:p>
    <w:p w14:paraId="13CC690F" w14:textId="77777777" w:rsidR="00CF66EE" w:rsidRDefault="00D266FB">
      <w:pPr>
        <w:spacing w:after="0"/>
        <w:jc w:val="both"/>
      </w:pPr>
      <w:bookmarkStart w:id="154" w:name="z62"/>
      <w:r>
        <w:rPr>
          <w:color w:val="000000"/>
          <w:sz w:val="28"/>
        </w:rPr>
        <w:t>      1) функционирования различных систем электронного документооборота;</w:t>
      </w:r>
    </w:p>
    <w:p w14:paraId="23E72411" w14:textId="77777777" w:rsidR="00CF66EE" w:rsidRDefault="00D266FB">
      <w:pPr>
        <w:spacing w:after="0"/>
        <w:jc w:val="both"/>
      </w:pPr>
      <w:bookmarkStart w:id="155" w:name="z63"/>
      <w:bookmarkEnd w:id="154"/>
      <w:r>
        <w:rPr>
          <w:color w:val="000000"/>
          <w:sz w:val="28"/>
        </w:rPr>
        <w:t xml:space="preserve">       2) использования электронных документов в любых сферах деятельности, где применяются информационно-коммуникационные технологии для создания, обработки, хранения , передачи, предоставления и подтверждения данных; </w:t>
      </w:r>
    </w:p>
    <w:p w14:paraId="755F5BD1" w14:textId="77777777" w:rsidR="00CF66EE" w:rsidRDefault="00D266FB">
      <w:pPr>
        <w:spacing w:after="0"/>
        <w:jc w:val="both"/>
      </w:pPr>
      <w:bookmarkStart w:id="156" w:name="z64"/>
      <w:bookmarkEnd w:id="155"/>
      <w:r>
        <w:rPr>
          <w:color w:val="000000"/>
          <w:sz w:val="28"/>
        </w:rPr>
        <w:t xml:space="preserve">       3) передачи электронных документов с использованием любых информационных систем. </w:t>
      </w:r>
    </w:p>
    <w:bookmarkEnd w:id="156"/>
    <w:p w14:paraId="6652513E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Статья 6 с изменениями, внесенными законами РК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F039C26" w14:textId="77777777" w:rsidR="00CF66EE" w:rsidRDefault="00D266FB">
      <w:pPr>
        <w:spacing w:after="0"/>
      </w:pPr>
      <w:bookmarkStart w:id="157" w:name="z9"/>
      <w:r>
        <w:rPr>
          <w:b/>
          <w:color w:val="000000"/>
        </w:rPr>
        <w:t xml:space="preserve"> Статья 7. Требования к электронному документообороту</w:t>
      </w:r>
    </w:p>
    <w:bookmarkEnd w:id="157"/>
    <w:p w14:paraId="488A5BD5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1. Электронный документ, соответствующий требованиям настоящего Закона и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</w:r>
    </w:p>
    <w:p w14:paraId="7EF1E84C" w14:textId="77777777" w:rsidR="00CF66EE" w:rsidRDefault="00D266FB">
      <w:pPr>
        <w:spacing w:after="0"/>
        <w:jc w:val="both"/>
      </w:pPr>
      <w:bookmarkStart w:id="158" w:name="z65"/>
      <w:r>
        <w:rPr>
          <w:color w:val="000000"/>
          <w:sz w:val="28"/>
        </w:rPr>
        <w:lastRenderedPageBreak/>
        <w:t xml:space="preserve">       2. Электронный документ считается отправленным с момента его передачи через сети телекоммуникаций. </w:t>
      </w:r>
    </w:p>
    <w:p w14:paraId="2169975C" w14:textId="77777777" w:rsidR="00CF66EE" w:rsidRDefault="00D266FB">
      <w:pPr>
        <w:spacing w:after="0"/>
        <w:jc w:val="both"/>
      </w:pPr>
      <w:bookmarkStart w:id="159" w:name="z66"/>
      <w:bookmarkEnd w:id="158"/>
      <w:r>
        <w:rPr>
          <w:color w:val="000000"/>
          <w:sz w:val="28"/>
        </w:rPr>
        <w:t xml:space="preserve">       3. Входящий электронный документ считается поступившим после его фиксации в информационной системе адресата. </w:t>
      </w:r>
    </w:p>
    <w:p w14:paraId="6AE05FB0" w14:textId="77777777" w:rsidR="00CF66EE" w:rsidRDefault="00D266FB">
      <w:pPr>
        <w:spacing w:after="0"/>
        <w:jc w:val="both"/>
      </w:pPr>
      <w:bookmarkStart w:id="160" w:name="z67"/>
      <w:bookmarkEnd w:id="159"/>
      <w:r>
        <w:rPr>
          <w:color w:val="000000"/>
          <w:sz w:val="28"/>
        </w:rPr>
        <w:t>      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</w:t>
      </w:r>
    </w:p>
    <w:p w14:paraId="3CC3D6C7" w14:textId="77777777" w:rsidR="00CF66EE" w:rsidRDefault="00D266FB">
      <w:pPr>
        <w:spacing w:after="0"/>
        <w:jc w:val="both"/>
      </w:pPr>
      <w:bookmarkStart w:id="161" w:name="z102"/>
      <w:bookmarkEnd w:id="160"/>
      <w:r>
        <w:rPr>
          <w:color w:val="000000"/>
          <w:sz w:val="28"/>
        </w:rPr>
        <w:t>      4-1. В случаях, установленных законодательством Республики Казахстан, для оказания государственной услуги представляется электронная копия документа.</w:t>
      </w:r>
    </w:p>
    <w:p w14:paraId="4013633D" w14:textId="77777777" w:rsidR="00CF66EE" w:rsidRDefault="00D266FB">
      <w:pPr>
        <w:spacing w:after="0"/>
        <w:jc w:val="both"/>
      </w:pPr>
      <w:bookmarkStart w:id="162" w:name="z68"/>
      <w:bookmarkEnd w:id="161"/>
      <w:r>
        <w:rPr>
          <w:color w:val="000000"/>
          <w:sz w:val="28"/>
        </w:rPr>
        <w:t>      5. Порядок электронного документооборота определяется уполномоченным органом в сфере архивного дела и документационного обеспечения управления.</w:t>
      </w:r>
    </w:p>
    <w:p w14:paraId="42D2F7EC" w14:textId="77777777" w:rsidR="00CF66EE" w:rsidRDefault="00D266FB">
      <w:pPr>
        <w:spacing w:after="0"/>
        <w:jc w:val="both"/>
      </w:pPr>
      <w:bookmarkStart w:id="163" w:name="z69"/>
      <w:bookmarkEnd w:id="162"/>
      <w:r>
        <w:rPr>
          <w:color w:val="000000"/>
          <w:sz w:val="28"/>
        </w:rPr>
        <w:t>      6. Порядок сбора, обработки, хранения, передачи, поиска, распространения, использования, защиты, регистрации, подтверждения  и уничтожения электронных документов и иных данных, содержащих сведения, составляющие государственные секреты, с использованием информационных систем в защищенном исполнении, отнесенных к государственным секретам, а также порядок создания, аккредитации и прекращения деятельности специального удостоверяющего центра определяются Комитетом национальной безопасности Республики Казах</w:t>
      </w:r>
      <w:r>
        <w:rPr>
          <w:color w:val="000000"/>
          <w:sz w:val="28"/>
        </w:rPr>
        <w:t>стан.</w:t>
      </w:r>
    </w:p>
    <w:p w14:paraId="327DEDA1" w14:textId="77777777" w:rsidR="00CF66EE" w:rsidRDefault="00D266FB">
      <w:pPr>
        <w:spacing w:after="0"/>
        <w:jc w:val="both"/>
      </w:pPr>
      <w:bookmarkStart w:id="164" w:name="z151"/>
      <w:bookmarkEnd w:id="163"/>
      <w:r>
        <w:rPr>
          <w:color w:val="000000"/>
          <w:sz w:val="28"/>
        </w:rPr>
        <w:t>      7. Требования пунктов 2, 3 и 4 настоящей статьи не распространяются на электронные документы, представленные посредством сервиса цифровых документов.</w:t>
      </w:r>
    </w:p>
    <w:bookmarkEnd w:id="164"/>
    <w:p w14:paraId="24120B9D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7 - в редакции Закона РК от 04.06.2009 </w:t>
      </w:r>
      <w:r>
        <w:rPr>
          <w:color w:val="000000"/>
          <w:sz w:val="28"/>
        </w:rPr>
        <w:t>N 162-IV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с изменениями, внесенными законами РК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color w:val="000000"/>
          <w:sz w:val="28"/>
        </w:rPr>
        <w:t>№ 223-VII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</w:p>
    <w:p w14:paraId="63543C82" w14:textId="77777777" w:rsidR="00CF66EE" w:rsidRDefault="00D266FB">
      <w:pPr>
        <w:spacing w:after="0"/>
      </w:pPr>
      <w:bookmarkStart w:id="165" w:name="z10"/>
      <w:r>
        <w:rPr>
          <w:b/>
          <w:color w:val="000000"/>
        </w:rPr>
        <w:t xml:space="preserve"> Статья 8. Хранение электронных документов</w:t>
      </w:r>
    </w:p>
    <w:bookmarkEnd w:id="165"/>
    <w:p w14:paraId="31A2231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Электронные документы хранятся в государственных и (или) негосударственных информационных системах в порядке, установленном законодательством Республики Казахстан. </w:t>
      </w:r>
    </w:p>
    <w:p w14:paraId="3428F75B" w14:textId="77777777" w:rsidR="00CF66EE" w:rsidRDefault="00D266FB">
      <w:pPr>
        <w:spacing w:after="0"/>
        <w:jc w:val="both"/>
      </w:pPr>
      <w:bookmarkStart w:id="166" w:name="z152"/>
      <w:r>
        <w:rPr>
          <w:color w:val="000000"/>
          <w:sz w:val="28"/>
        </w:rPr>
        <w:lastRenderedPageBreak/>
        <w:t>      Хранящиеся в государственных и (или) негосударственных информационных системах электронные документы могут использоваться и представляться посредством сервиса цифровых документов.</w:t>
      </w:r>
    </w:p>
    <w:bookmarkEnd w:id="166"/>
    <w:p w14:paraId="22A63B46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Законом РК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E3C9E68" w14:textId="77777777" w:rsidR="00CF66EE" w:rsidRDefault="00D266FB">
      <w:pPr>
        <w:spacing w:after="0"/>
      </w:pPr>
      <w:bookmarkStart w:id="167" w:name="z11"/>
      <w:r>
        <w:rPr>
          <w:b/>
          <w:color w:val="000000"/>
        </w:rPr>
        <w:t xml:space="preserve"> Статья 9. Права и обязанности участника системы электронного документооборота </w:t>
      </w:r>
    </w:p>
    <w:bookmarkEnd w:id="167"/>
    <w:p w14:paraId="5695DB8A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Участник системы электронного документооборота вправе: </w:t>
      </w:r>
    </w:p>
    <w:p w14:paraId="4E141C37" w14:textId="77777777" w:rsidR="00CF66EE" w:rsidRDefault="00D266FB">
      <w:pPr>
        <w:spacing w:after="0"/>
        <w:jc w:val="both"/>
      </w:pPr>
      <w:bookmarkStart w:id="168" w:name="z70"/>
      <w:r>
        <w:rPr>
          <w:color w:val="000000"/>
          <w:sz w:val="28"/>
        </w:rPr>
        <w:t xml:space="preserve">       1) обратиться в удостоверяющий центр за подтверждением принадлежности и действительности открытого ключа электронной цифровой подписи, зарегистрированного данным удостоверяющим центром; </w:t>
      </w:r>
    </w:p>
    <w:p w14:paraId="748B5713" w14:textId="77777777" w:rsidR="00CF66EE" w:rsidRDefault="00D266FB">
      <w:pPr>
        <w:spacing w:after="0"/>
        <w:jc w:val="both"/>
      </w:pPr>
      <w:bookmarkStart w:id="169" w:name="z71"/>
      <w:bookmarkEnd w:id="168"/>
      <w:r>
        <w:rPr>
          <w:color w:val="000000"/>
          <w:sz w:val="28"/>
        </w:rPr>
        <w:t xml:space="preserve">       2) обслуживаться несколькими удостоверяющими центрами. </w:t>
      </w:r>
    </w:p>
    <w:p w14:paraId="20985FBA" w14:textId="77777777" w:rsidR="00CF66EE" w:rsidRDefault="00D266FB">
      <w:pPr>
        <w:spacing w:after="0"/>
        <w:jc w:val="both"/>
      </w:pPr>
      <w:bookmarkStart w:id="170" w:name="z72"/>
      <w:bookmarkEnd w:id="169"/>
      <w:r>
        <w:rPr>
          <w:color w:val="000000"/>
          <w:sz w:val="28"/>
        </w:rPr>
        <w:t xml:space="preserve">       2. Участник системы электронного документооборота обязан соблюдать установленные правила электронного документооборота. </w:t>
      </w:r>
    </w:p>
    <w:bookmarkEnd w:id="170"/>
    <w:p w14:paraId="109D24BC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Законом РК от 20.12.2004 </w:t>
      </w:r>
      <w:r>
        <w:rPr>
          <w:color w:val="000000"/>
          <w:sz w:val="28"/>
        </w:rPr>
        <w:t>N 13</w:t>
      </w:r>
      <w:r>
        <w:rPr>
          <w:color w:val="FF0000"/>
          <w:sz w:val="28"/>
        </w:rPr>
        <w:t xml:space="preserve"> (вводится в действие с 01.01.2005).</w:t>
      </w:r>
      <w:r>
        <w:br/>
      </w:r>
    </w:p>
    <w:p w14:paraId="779702AE" w14:textId="77777777" w:rsidR="00CF66EE" w:rsidRDefault="00D266FB">
      <w:pPr>
        <w:spacing w:after="0"/>
      </w:pPr>
      <w:bookmarkStart w:id="171" w:name="z12"/>
      <w:r>
        <w:rPr>
          <w:b/>
          <w:color w:val="000000"/>
        </w:rPr>
        <w:t xml:space="preserve"> Глава 3. Электронная цифровая подпись</w:t>
      </w:r>
    </w:p>
    <w:p w14:paraId="774ECADD" w14:textId="77777777" w:rsidR="00CF66EE" w:rsidRDefault="00D266FB">
      <w:pPr>
        <w:spacing w:after="0"/>
      </w:pPr>
      <w:bookmarkStart w:id="172" w:name="z13"/>
      <w:bookmarkEnd w:id="171"/>
      <w:r>
        <w:rPr>
          <w:b/>
          <w:color w:val="000000"/>
        </w:rPr>
        <w:t xml:space="preserve"> Статья 10. Использование электронной цифровой подписи</w:t>
      </w:r>
    </w:p>
    <w:p w14:paraId="24C971A7" w14:textId="77777777" w:rsidR="00CF66EE" w:rsidRDefault="00D266FB">
      <w:pPr>
        <w:spacing w:after="0"/>
        <w:jc w:val="both"/>
      </w:pPr>
      <w:bookmarkStart w:id="173" w:name="z46"/>
      <w:bookmarkEnd w:id="172"/>
      <w:r>
        <w:rPr>
          <w:color w:val="000000"/>
          <w:sz w:val="28"/>
        </w:rPr>
        <w:t xml:space="preserve">       1. Электронная цифровая подпись равнозначна собственноручной подписи подписывающего лица и влечет одинаковые юридические последствия при выполнении следующих условий: </w:t>
      </w:r>
    </w:p>
    <w:bookmarkEnd w:id="173"/>
    <w:p w14:paraId="5F19E6C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1) удостоверена подлинность электронной цифровой подписи при помощи открытого ключа, имеющего регистрационное свидетельство; </w:t>
      </w:r>
    </w:p>
    <w:p w14:paraId="7FB6B189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2) лицо, подписавшее электронный документ, правомерно владеет закрытым ключом электронной цифровой подписи; </w:t>
      </w:r>
    </w:p>
    <w:p w14:paraId="1EC5C7C9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3) электронная цифровая подпись используется в соответствии со сведениями, указанными в регистрационном свидетельстве;</w:t>
      </w:r>
    </w:p>
    <w:p w14:paraId="248E3CF8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4) электронная цифровая подпись создана и регистрационное свидетельство выдано аккредитованным удостоверяющим центром Республики Казахстан или иностранным удостоверяющим центром, зарегистрированным в доверенной третьей стороне Республики Казахстан. </w:t>
      </w:r>
    </w:p>
    <w:p w14:paraId="7FC5AC7D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2. Закрытые ключи электронной цифровой подписи являются собственностью лиц, владеющих ими на законных основаниях.</w:t>
      </w:r>
    </w:p>
    <w:p w14:paraId="5D7732AA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Лицо может иметь закрытые ключи электронной цифровой подписи для различных информационных систем. Закрытые ключи электронной цифровой подписи не могут быть переданы другим лицам.</w:t>
      </w:r>
    </w:p>
    <w:p w14:paraId="40DF9C51" w14:textId="77777777" w:rsidR="00CF66EE" w:rsidRDefault="00D266FB">
      <w:pPr>
        <w:spacing w:after="0"/>
        <w:jc w:val="both"/>
      </w:pPr>
      <w:bookmarkStart w:id="174" w:name="z133"/>
      <w:r>
        <w:rPr>
          <w:color w:val="000000"/>
          <w:sz w:val="28"/>
        </w:rPr>
        <w:lastRenderedPageBreak/>
        <w:t>      Допускается хранение закрытых ключей электронной цифровой подписи в удостоверяющем центре в соответствии с правилами создания, использования и хранения закрытых ключей электронной цифровой подписи в удостоверяющем центре.</w:t>
      </w:r>
    </w:p>
    <w:bookmarkEnd w:id="174"/>
    <w:p w14:paraId="5D7CB33B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3. Руководитель юридического лица или лицо, его замещающее, вправе наделять полномочиями работника данного юридического лица или назначенного им лица на подписание электронного документа. При этом каждый сотрудник использует регистрационное свидетельство и соответствующий ему закрытый ключ электронной цифровой подписи, полученный на свое имя.</w:t>
      </w:r>
    </w:p>
    <w:p w14:paraId="13F4B62D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10 с изменениями, внесенными законами РК от 15.07.2010 </w:t>
      </w:r>
      <w:r>
        <w:rPr>
          <w:color w:val="000000"/>
          <w:sz w:val="28"/>
        </w:rPr>
        <w:t>№ 337-IV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);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color w:val="000000"/>
          <w:sz w:val="28"/>
        </w:rPr>
        <w:t>№ 71-VIII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2DFDAAB9" w14:textId="77777777" w:rsidR="00CF66EE" w:rsidRDefault="00D266FB">
      <w:pPr>
        <w:spacing w:after="0"/>
      </w:pPr>
      <w:bookmarkStart w:id="175" w:name="z14"/>
      <w:r>
        <w:rPr>
          <w:b/>
          <w:color w:val="000000"/>
        </w:rPr>
        <w:t xml:space="preserve"> Статья 11. Средства электронной цифровой подписи</w:t>
      </w:r>
    </w:p>
    <w:bookmarkEnd w:id="175"/>
    <w:p w14:paraId="778B54E5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Средства электронной цифровой подписи подлежат подтверждению соответствия в случаях и порядке, установленных законодательством Республики Казахстан в области технического регулирования.</w:t>
      </w:r>
    </w:p>
    <w:p w14:paraId="3744BF4A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Статья 11 в редакции Закона РК от 29.10.2015</w:t>
      </w:r>
      <w:r>
        <w:rPr>
          <w:color w:val="000000"/>
          <w:sz w:val="28"/>
        </w:rPr>
        <w:t xml:space="preserve"> № 376-V</w:t>
      </w:r>
      <w:r>
        <w:rPr>
          <w:color w:val="FF0000"/>
          <w:sz w:val="28"/>
        </w:rPr>
        <w:t xml:space="preserve"> (вводится в действие с 01.01.2016).</w:t>
      </w:r>
      <w:r>
        <w:br/>
      </w:r>
    </w:p>
    <w:p w14:paraId="636B5B83" w14:textId="77777777" w:rsidR="00CF66EE" w:rsidRDefault="00D266FB">
      <w:pPr>
        <w:spacing w:after="0"/>
      </w:pPr>
      <w:bookmarkStart w:id="176" w:name="z15"/>
      <w:r>
        <w:rPr>
          <w:b/>
          <w:color w:val="000000"/>
        </w:rPr>
        <w:t xml:space="preserve"> Статья 12. Электронная цифровая подпись в системе электронного документооборота</w:t>
      </w:r>
    </w:p>
    <w:bookmarkEnd w:id="176"/>
    <w:p w14:paraId="28A2A46E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Электронная цифровая подпись может использоваться должностными лицами государственных органов при удостоверении электронных документов, издаваемых ими в пределах их полномочий. </w:t>
      </w:r>
    </w:p>
    <w:p w14:paraId="028AE2C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2. В негосударственных системах электронного документооборота электронная цифровая подпись используется в порядке, установленном гражданским законодательством Республики Казахстан. </w:t>
      </w:r>
    </w:p>
    <w:p w14:paraId="2529FB4E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12 с изменением, внесенным Законом РК от 15.07.2010 </w:t>
      </w:r>
      <w:r>
        <w:rPr>
          <w:color w:val="000000"/>
          <w:sz w:val="28"/>
        </w:rPr>
        <w:t>№ 337-IV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14:paraId="569A961C" w14:textId="77777777" w:rsidR="00CF66EE" w:rsidRDefault="00D266FB">
      <w:pPr>
        <w:spacing w:after="0"/>
      </w:pPr>
      <w:bookmarkStart w:id="177" w:name="z16"/>
      <w:r>
        <w:rPr>
          <w:b/>
          <w:color w:val="000000"/>
        </w:rPr>
        <w:t xml:space="preserve"> Статья 13. Признание иностранной электронной цифровой подписи</w:t>
      </w:r>
    </w:p>
    <w:p w14:paraId="037D988D" w14:textId="77777777" w:rsidR="00CF66EE" w:rsidRDefault="00D266FB">
      <w:pPr>
        <w:spacing w:after="0"/>
        <w:jc w:val="both"/>
      </w:pPr>
      <w:bookmarkStart w:id="178" w:name="z134"/>
      <w:bookmarkEnd w:id="177"/>
      <w:r>
        <w:rPr>
          <w:color w:val="000000"/>
          <w:sz w:val="28"/>
        </w:rPr>
        <w:t>      Иностранная электронная цифровая подпись, имеющая иностранное регистрационное свидетельство, признается на территории Республики Казахстан в следующих случаях:</w:t>
      </w:r>
    </w:p>
    <w:p w14:paraId="04520DAD" w14:textId="77777777" w:rsidR="00CF66EE" w:rsidRDefault="00D266FB">
      <w:pPr>
        <w:spacing w:after="0"/>
        <w:jc w:val="both"/>
      </w:pPr>
      <w:bookmarkStart w:id="179" w:name="z135"/>
      <w:bookmarkEnd w:id="178"/>
      <w:r>
        <w:rPr>
          <w:color w:val="000000"/>
          <w:sz w:val="28"/>
        </w:rPr>
        <w:lastRenderedPageBreak/>
        <w:t>      1) удостоверена подлинность иностранной электронной цифровой подписи доверенной третьей стороной Республики Казахстан;</w:t>
      </w:r>
    </w:p>
    <w:p w14:paraId="5AE35F04" w14:textId="77777777" w:rsidR="00CF66EE" w:rsidRDefault="00D266FB">
      <w:pPr>
        <w:spacing w:after="0"/>
        <w:jc w:val="both"/>
      </w:pPr>
      <w:bookmarkStart w:id="180" w:name="z136"/>
      <w:bookmarkEnd w:id="179"/>
      <w:r>
        <w:rPr>
          <w:color w:val="000000"/>
          <w:sz w:val="28"/>
        </w:rPr>
        <w:t>      2) лицо, подписавшее электронный документ, правомерно владеет закрытым ключом иностранной электронной цифровой подписи;</w:t>
      </w:r>
    </w:p>
    <w:p w14:paraId="5FC10CFE" w14:textId="77777777" w:rsidR="00CF66EE" w:rsidRDefault="00D266FB">
      <w:pPr>
        <w:spacing w:after="0"/>
        <w:jc w:val="both"/>
      </w:pPr>
      <w:bookmarkStart w:id="181" w:name="z137"/>
      <w:bookmarkEnd w:id="180"/>
      <w:r>
        <w:rPr>
          <w:color w:val="000000"/>
          <w:sz w:val="28"/>
        </w:rPr>
        <w:t xml:space="preserve">       3) иностранная электронная цифровая подпись используется в соответствии со сведениями, указанными в регистрационном свидетельстве; </w:t>
      </w:r>
    </w:p>
    <w:p w14:paraId="0C1C65BC" w14:textId="77777777" w:rsidR="00CF66EE" w:rsidRDefault="00D266FB">
      <w:pPr>
        <w:spacing w:after="0"/>
        <w:jc w:val="both"/>
      </w:pPr>
      <w:bookmarkStart w:id="182" w:name="z138"/>
      <w:bookmarkEnd w:id="181"/>
      <w:r>
        <w:rPr>
          <w:color w:val="000000"/>
          <w:sz w:val="28"/>
        </w:rPr>
        <w:t>      4) сформирована средствами электронной цифровой подписи иностранного удостоверяющего центра, зарегистрированного в доверенной третьей стороне Республики Казахстан, или иностранного удостоверяющего центра, зарегистрированного в доверенной третьей стороне иностранного государства, зарегистрированной в доверенной третьей стороне Республики Казахстан.</w:t>
      </w:r>
    </w:p>
    <w:bookmarkEnd w:id="182"/>
    <w:p w14:paraId="3877A1A2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13 в редакции Закона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60809080" w14:textId="77777777" w:rsidR="00CF66EE" w:rsidRDefault="00D266FB">
      <w:pPr>
        <w:spacing w:after="0"/>
      </w:pPr>
      <w:bookmarkStart w:id="183" w:name="z17"/>
      <w:r>
        <w:rPr>
          <w:b/>
          <w:color w:val="000000"/>
        </w:rPr>
        <w:t xml:space="preserve"> Глава 4. Регистрационное свидетельство</w:t>
      </w:r>
    </w:p>
    <w:p w14:paraId="3F3477BC" w14:textId="77777777" w:rsidR="00CF66EE" w:rsidRDefault="00D266FB">
      <w:pPr>
        <w:spacing w:after="0"/>
      </w:pPr>
      <w:bookmarkStart w:id="184" w:name="z18"/>
      <w:bookmarkEnd w:id="183"/>
      <w:r>
        <w:rPr>
          <w:b/>
          <w:color w:val="000000"/>
        </w:rPr>
        <w:t xml:space="preserve"> Статья 14. Выдача регистрационного свидетельства</w:t>
      </w:r>
    </w:p>
    <w:bookmarkEnd w:id="184"/>
    <w:p w14:paraId="5AE23D1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Регистрационное свидетельство выдается лицу, достигшему шестнадцатилетнего возраста, в порядке, установленном уполномоченным органом в сфере информатизации.</w:t>
      </w:r>
    </w:p>
    <w:p w14:paraId="344E745F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Статья 14 в редакции Закона РК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01.01.2016).</w:t>
      </w:r>
      <w:r>
        <w:br/>
      </w:r>
    </w:p>
    <w:p w14:paraId="40D33242" w14:textId="77777777" w:rsidR="00CF66EE" w:rsidRDefault="00D266FB">
      <w:pPr>
        <w:spacing w:after="0"/>
      </w:pPr>
      <w:bookmarkStart w:id="185" w:name="z54"/>
      <w:r>
        <w:rPr>
          <w:b/>
          <w:color w:val="000000"/>
        </w:rPr>
        <w:t xml:space="preserve"> Статья 14-1. Отказ в выдаче регистрационного свидетельства</w:t>
      </w:r>
    </w:p>
    <w:bookmarkEnd w:id="185"/>
    <w:p w14:paraId="013BEE5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Удостоверяющий центр отказывает в выдаче регистрационного свидетельства в случаях:</w:t>
      </w:r>
    </w:p>
    <w:p w14:paraId="73332358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1) неполноты представленных документов; </w:t>
      </w:r>
    </w:p>
    <w:p w14:paraId="0BDFD97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2) представления недостоверных сведений;</w:t>
      </w:r>
    </w:p>
    <w:p w14:paraId="25A657DD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3) в соответствии со вступившим в законную силу решением суда;</w:t>
      </w:r>
    </w:p>
    <w:p w14:paraId="7985848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4) недостижения лицом шестнадцатилетнего возраста.</w:t>
      </w:r>
    </w:p>
    <w:p w14:paraId="12397D85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Глава 4 дополнена статьей 14-1 в соответствии с Законом РК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01.01.2016).</w:t>
      </w:r>
      <w:r>
        <w:br/>
      </w:r>
    </w:p>
    <w:p w14:paraId="42910865" w14:textId="77777777" w:rsidR="00CF66EE" w:rsidRDefault="00D266FB">
      <w:pPr>
        <w:spacing w:after="0"/>
      </w:pPr>
      <w:bookmarkStart w:id="186" w:name="z19"/>
      <w:r>
        <w:rPr>
          <w:b/>
          <w:color w:val="000000"/>
        </w:rPr>
        <w:t xml:space="preserve"> Статья 15. Содержание регистрационного свидетельства </w:t>
      </w:r>
    </w:p>
    <w:bookmarkEnd w:id="186"/>
    <w:p w14:paraId="50FBE38E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Регистрационное свидетельство должно содержать следующие сведения: </w:t>
      </w:r>
    </w:p>
    <w:p w14:paraId="6A55A8C2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1) номер регистрационного свидетельства и срок его действия; </w:t>
      </w:r>
    </w:p>
    <w:p w14:paraId="7338031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2) данные, позволяющие идентифицировать владельца электронной цифровой подписи; </w:t>
      </w:r>
    </w:p>
    <w:p w14:paraId="46DADF9F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3) открытый ключ электронной цифровой подписи; </w:t>
      </w:r>
    </w:p>
    <w:p w14:paraId="55C1AA02" w14:textId="77777777" w:rsidR="00CF66EE" w:rsidRDefault="00D266FB">
      <w:pPr>
        <w:spacing w:after="0"/>
      </w:pPr>
      <w:r>
        <w:rPr>
          <w:color w:val="FF0000"/>
          <w:sz w:val="28"/>
        </w:rPr>
        <w:lastRenderedPageBreak/>
        <w:t xml:space="preserve">      4)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14:paraId="01A3E101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5) информацию о сферах применения и ограничениях применения электронной цифровой подписи; </w:t>
      </w:r>
    </w:p>
    <w:p w14:paraId="06FB816A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6) реквизиты соответствующего удостоверяющего центра. </w:t>
      </w:r>
    </w:p>
    <w:p w14:paraId="79A06CC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2.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информацию, необходимую для электронного документооборота.</w:t>
      </w:r>
    </w:p>
    <w:p w14:paraId="1A797575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15 с изменениями, внесенными законами РК от 27.04.2012 </w:t>
      </w:r>
      <w:r>
        <w:rPr>
          <w:color w:val="000000"/>
          <w:sz w:val="28"/>
        </w:rPr>
        <w:t>№ 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409BC812" w14:textId="77777777" w:rsidR="00CF66EE" w:rsidRDefault="00D266FB">
      <w:pPr>
        <w:spacing w:after="0"/>
      </w:pPr>
      <w:bookmarkStart w:id="187" w:name="z20"/>
      <w:r>
        <w:rPr>
          <w:b/>
          <w:color w:val="000000"/>
        </w:rPr>
        <w:t xml:space="preserve"> Статья 16. Порядок и срок хранения регистрационных свидетельств в удостоверяющих центрах</w:t>
      </w:r>
    </w:p>
    <w:bookmarkEnd w:id="187"/>
    <w:p w14:paraId="335727B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1. Копии регистрационных свидетельств хранятся в соответствующих удостоверяющих центрах в порядке, установленном уполномоченным органом.</w:t>
      </w:r>
    </w:p>
    <w:p w14:paraId="319B74C4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2. Срок хранения отозванных регистрационных свидетельств в удостоверяющих центрах составляет не менее пяти лет.</w:t>
      </w:r>
    </w:p>
    <w:p w14:paraId="33DB628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3. По истечении срока, указанного в пункте 2 настоящей статьи, отозванные регистрационные свидетельства поступают на архивное хранение в порядке, установленном законодательством Республики Казахстан. </w:t>
      </w:r>
    </w:p>
    <w:p w14:paraId="025F173B" w14:textId="77777777" w:rsidR="00CF66EE" w:rsidRDefault="00D266FB">
      <w:pPr>
        <w:spacing w:after="0"/>
      </w:pPr>
      <w:bookmarkStart w:id="188" w:name="z21"/>
      <w:r>
        <w:rPr>
          <w:b/>
          <w:color w:val="000000"/>
        </w:rPr>
        <w:t xml:space="preserve"> Статья 17. Права и обязанности владельца регистрационного свидетельства</w:t>
      </w:r>
    </w:p>
    <w:bookmarkEnd w:id="188"/>
    <w:p w14:paraId="150AEB88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Владелец регистрационного свидетельства вправе требовать от удостоверяющего центра отзыва регистрационного свидетельства в случаях, если он предполагает нарушение режима доступа к закрытому ключу электронной цифровой подписи, соответствующему открытому ключу, указанному в регистрационном свидетельстве. </w:t>
      </w:r>
    </w:p>
    <w:p w14:paraId="5EFA839E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2. Владелец регистрационного свидетельства обязан: </w:t>
      </w:r>
    </w:p>
    <w:p w14:paraId="4B98329E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1) предоставлять удостоверяющему центру достоверную информацию; </w:t>
      </w:r>
    </w:p>
    <w:p w14:paraId="28DAB8A8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2) пользоваться закрытым ключом, соответствующим открытому ключу, указанному в регистрационном свидетельстве; </w:t>
      </w:r>
    </w:p>
    <w:p w14:paraId="69EAD607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3) исключен Законом РК от 27.04.2012 </w:t>
      </w:r>
      <w:r>
        <w:rPr>
          <w:color w:val="000000"/>
          <w:sz w:val="28"/>
        </w:rPr>
        <w:t>№ 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</w:t>
      </w:r>
      <w:r>
        <w:rPr>
          <w:color w:val="FF0000"/>
          <w:sz w:val="28"/>
        </w:rPr>
        <w:lastRenderedPageBreak/>
        <w:t>опубликования);</w:t>
      </w:r>
      <w:r>
        <w:br/>
      </w:r>
    </w:p>
    <w:p w14:paraId="7121B1F1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4) принимать меры для защиты принадлежащего ему закрытого ключа электронной цифровой подписи от неправомерного доступа и использования, а также хранить и передавать открытый ключ для проверки электронной цифровой подписи вместе с электронным документом. </w:t>
      </w:r>
    </w:p>
    <w:p w14:paraId="34B45DDE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17 с изменениями, внесенными законами РК от 15.07.2010 </w:t>
      </w:r>
      <w:r>
        <w:rPr>
          <w:color w:val="000000"/>
          <w:sz w:val="28"/>
        </w:rPr>
        <w:t>№ 337-IV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27.04.2012 </w:t>
      </w:r>
      <w:r>
        <w:rPr>
          <w:color w:val="000000"/>
          <w:sz w:val="28"/>
        </w:rPr>
        <w:t>№ 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color w:val="000000"/>
          <w:sz w:val="28"/>
        </w:rPr>
        <w:t>№ 71-VIII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14:paraId="0681D61C" w14:textId="77777777" w:rsidR="00CF66EE" w:rsidRDefault="00D266FB">
      <w:pPr>
        <w:spacing w:after="0"/>
      </w:pPr>
      <w:bookmarkStart w:id="189" w:name="z22"/>
      <w:r>
        <w:rPr>
          <w:b/>
          <w:color w:val="000000"/>
        </w:rPr>
        <w:t xml:space="preserve"> Статья 18. Отзыв регистрационного свидетельства</w:t>
      </w:r>
    </w:p>
    <w:p w14:paraId="3DFF9616" w14:textId="77777777" w:rsidR="00CF66EE" w:rsidRDefault="00D266FB">
      <w:pPr>
        <w:spacing w:after="0"/>
        <w:jc w:val="both"/>
      </w:pPr>
      <w:bookmarkStart w:id="190" w:name="z139"/>
      <w:bookmarkEnd w:id="189"/>
      <w:r>
        <w:rPr>
          <w:color w:val="000000"/>
          <w:sz w:val="28"/>
        </w:rPr>
        <w:t>      1. Удостоверяющий центр, выдавший регистрационное свидетельство, отзывает его на основании соответствующего уведомления в следующих случаях:</w:t>
      </w:r>
    </w:p>
    <w:p w14:paraId="112DA063" w14:textId="77777777" w:rsidR="00CF66EE" w:rsidRDefault="00D266FB">
      <w:pPr>
        <w:spacing w:after="0"/>
        <w:jc w:val="both"/>
      </w:pPr>
      <w:bookmarkStart w:id="191" w:name="z140"/>
      <w:bookmarkEnd w:id="190"/>
      <w:r>
        <w:rPr>
          <w:color w:val="000000"/>
          <w:sz w:val="28"/>
        </w:rPr>
        <w:t>      1) по требованию владельца регистрационного свидетельства либо его представителя;</w:t>
      </w:r>
    </w:p>
    <w:p w14:paraId="1E6EBA01" w14:textId="77777777" w:rsidR="00CF66EE" w:rsidRDefault="00D266FB">
      <w:pPr>
        <w:spacing w:after="0"/>
        <w:jc w:val="both"/>
      </w:pPr>
      <w:bookmarkStart w:id="192" w:name="z141"/>
      <w:bookmarkEnd w:id="191"/>
      <w:r>
        <w:rPr>
          <w:color w:val="000000"/>
          <w:sz w:val="28"/>
        </w:rPr>
        <w:t>      2) при установлении факта представления недостоверных сведений либо неполного пакета документов при получении регистрационного свидетельства;</w:t>
      </w:r>
    </w:p>
    <w:p w14:paraId="18E26925" w14:textId="77777777" w:rsidR="00CF66EE" w:rsidRDefault="00D266FB">
      <w:pPr>
        <w:spacing w:after="0"/>
        <w:jc w:val="both"/>
      </w:pPr>
      <w:bookmarkStart w:id="193" w:name="z142"/>
      <w:bookmarkEnd w:id="192"/>
      <w:r>
        <w:rPr>
          <w:color w:val="000000"/>
          <w:sz w:val="28"/>
        </w:rPr>
        <w:t>      3) смерти владельца регистрационного свидетельства;</w:t>
      </w:r>
    </w:p>
    <w:p w14:paraId="40E86D6F" w14:textId="77777777" w:rsidR="00CF66EE" w:rsidRDefault="00D266FB">
      <w:pPr>
        <w:spacing w:after="0"/>
        <w:jc w:val="both"/>
      </w:pPr>
      <w:bookmarkStart w:id="194" w:name="z143"/>
      <w:bookmarkEnd w:id="193"/>
      <w:r>
        <w:rPr>
          <w:color w:val="000000"/>
          <w:sz w:val="28"/>
        </w:rPr>
        <w:t>      4) 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p w14:paraId="2FBB0F9F" w14:textId="77777777" w:rsidR="00CF66EE" w:rsidRDefault="00D266FB">
      <w:pPr>
        <w:spacing w:after="0"/>
        <w:jc w:val="both"/>
      </w:pPr>
      <w:bookmarkStart w:id="195" w:name="z144"/>
      <w:bookmarkEnd w:id="194"/>
      <w:r>
        <w:rPr>
          <w:color w:val="000000"/>
          <w:sz w:val="28"/>
        </w:rPr>
        <w:t>      5) смены наименования, реорганизации, ликвидации юридического лица – владельца регистрационного свидетельства, смены руководителя юридического лица;</w:t>
      </w:r>
    </w:p>
    <w:p w14:paraId="36530780" w14:textId="77777777" w:rsidR="00CF66EE" w:rsidRDefault="00D266FB">
      <w:pPr>
        <w:spacing w:after="0"/>
        <w:jc w:val="both"/>
      </w:pPr>
      <w:bookmarkStart w:id="196" w:name="z145"/>
      <w:bookmarkEnd w:id="195"/>
      <w:r>
        <w:rPr>
          <w:color w:val="000000"/>
          <w:sz w:val="28"/>
        </w:rPr>
        <w:t>      6) предусмотренных соглашением между удостоверяющим центром и владельцем регистрационного свидетельства;</w:t>
      </w:r>
    </w:p>
    <w:p w14:paraId="2A5390F1" w14:textId="77777777" w:rsidR="00CF66EE" w:rsidRDefault="00D266FB">
      <w:pPr>
        <w:spacing w:after="0"/>
        <w:jc w:val="both"/>
      </w:pPr>
      <w:bookmarkStart w:id="197" w:name="z146"/>
      <w:bookmarkEnd w:id="196"/>
      <w:r>
        <w:rPr>
          <w:color w:val="000000"/>
          <w:sz w:val="28"/>
        </w:rPr>
        <w:t xml:space="preserve">       7) по вступившему в законную силу решению суда. </w:t>
      </w:r>
    </w:p>
    <w:p w14:paraId="62EC466A" w14:textId="77777777" w:rsidR="00CF66EE" w:rsidRDefault="00D266FB">
      <w:pPr>
        <w:spacing w:after="0"/>
        <w:jc w:val="both"/>
      </w:pPr>
      <w:bookmarkStart w:id="198" w:name="z147"/>
      <w:bookmarkEnd w:id="197"/>
      <w:r>
        <w:rPr>
          <w:color w:val="000000"/>
          <w:sz w:val="28"/>
        </w:rPr>
        <w:t>      2. Удостоверяющий центр отзывает регистрационное свидетельство в порядке и сроки, которые установлены законодательством Республики Казахстан.</w:t>
      </w:r>
    </w:p>
    <w:p w14:paraId="1D563AAF" w14:textId="77777777" w:rsidR="00CF66EE" w:rsidRDefault="00D266FB">
      <w:pPr>
        <w:spacing w:after="0"/>
        <w:jc w:val="both"/>
      </w:pPr>
      <w:bookmarkStart w:id="199" w:name="z148"/>
      <w:bookmarkEnd w:id="198"/>
      <w:r>
        <w:rPr>
          <w:color w:val="000000"/>
          <w:sz w:val="28"/>
        </w:rPr>
        <w:t>      3. При отзыве регистрационного свидетельства удостоверяющий центр обязан внести изменения в регистр регистрационных свидетельств в течение одного дня с момента получения соответствующей информации.</w:t>
      </w:r>
    </w:p>
    <w:bookmarkEnd w:id="199"/>
    <w:p w14:paraId="10160DD0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18 в редакции Закона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14:paraId="391CADEB" w14:textId="77777777" w:rsidR="00CF66EE" w:rsidRDefault="00D266FB">
      <w:pPr>
        <w:spacing w:after="0"/>
      </w:pPr>
      <w:bookmarkStart w:id="200" w:name="z23"/>
      <w:r>
        <w:rPr>
          <w:b/>
          <w:color w:val="000000"/>
        </w:rPr>
        <w:t xml:space="preserve"> Статья 19. Признание иностранных регистрационных свидетельств</w:t>
      </w:r>
    </w:p>
    <w:bookmarkEnd w:id="200"/>
    <w:p w14:paraId="1C48E38B" w14:textId="77777777" w:rsidR="00CF66EE" w:rsidRDefault="00D266FB">
      <w:pPr>
        <w:spacing w:after="0"/>
        <w:jc w:val="both"/>
      </w:pPr>
      <w:r>
        <w:rPr>
          <w:color w:val="FF0000"/>
          <w:sz w:val="28"/>
        </w:rPr>
        <w:t xml:space="preserve">       Сноска. Статья 19 исключена Законом РК от 25.06.2020 № 347-VI (вводится в действие по истечении десяти календарных дней после дня его первого официального опубликования).</w:t>
      </w:r>
    </w:p>
    <w:p w14:paraId="334E16CD" w14:textId="77777777" w:rsidR="00CF66EE" w:rsidRDefault="00D266FB">
      <w:pPr>
        <w:spacing w:after="0"/>
      </w:pPr>
      <w:bookmarkStart w:id="201" w:name="z24"/>
      <w:r>
        <w:rPr>
          <w:b/>
          <w:color w:val="000000"/>
        </w:rPr>
        <w:t xml:space="preserve"> Глава 5. Удостоверяющий центр</w:t>
      </w:r>
    </w:p>
    <w:p w14:paraId="55CD7F01" w14:textId="77777777" w:rsidR="00CF66EE" w:rsidRDefault="00D266FB">
      <w:pPr>
        <w:spacing w:after="0"/>
      </w:pPr>
      <w:bookmarkStart w:id="202" w:name="z25"/>
      <w:bookmarkEnd w:id="201"/>
      <w:r>
        <w:rPr>
          <w:b/>
          <w:color w:val="000000"/>
        </w:rPr>
        <w:t xml:space="preserve"> Статья 20. Деятельность удостоверяющего центра</w:t>
      </w:r>
    </w:p>
    <w:p w14:paraId="478E1C9C" w14:textId="77777777" w:rsidR="00CF66EE" w:rsidRDefault="00D266FB">
      <w:pPr>
        <w:spacing w:after="0"/>
        <w:jc w:val="both"/>
      </w:pPr>
      <w:bookmarkStart w:id="203" w:name="z73"/>
      <w:bookmarkEnd w:id="202"/>
      <w:r>
        <w:rPr>
          <w:color w:val="000000"/>
          <w:sz w:val="28"/>
        </w:rPr>
        <w:t>      1. Удостоверяющий центр является юридическим лицом, созданным в соответствии с законодательством Республики Казахстан.</w:t>
      </w:r>
    </w:p>
    <w:p w14:paraId="31EC5EF2" w14:textId="77777777" w:rsidR="00CF66EE" w:rsidRDefault="00D266FB">
      <w:pPr>
        <w:spacing w:after="0"/>
        <w:jc w:val="both"/>
      </w:pPr>
      <w:bookmarkStart w:id="204" w:name="z74"/>
      <w:bookmarkEnd w:id="203"/>
      <w:r>
        <w:rPr>
          <w:color w:val="000000"/>
          <w:sz w:val="28"/>
        </w:rPr>
        <w:t>      2. Удостоверяющий центр может обслуживать несколько систем электронного документооборота.</w:t>
      </w:r>
    </w:p>
    <w:bookmarkEnd w:id="204"/>
    <w:p w14:paraId="54032E53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Статья 20 в редакции Закона РК от 15.07.2011</w:t>
      </w:r>
      <w:r>
        <w:rPr>
          <w:color w:val="000000"/>
          <w:sz w:val="28"/>
        </w:rPr>
        <w:t xml:space="preserve"> № 461-IV</w:t>
      </w:r>
      <w:r>
        <w:rPr>
          <w:color w:val="FF0000"/>
          <w:sz w:val="28"/>
        </w:rPr>
        <w:t xml:space="preserve"> (вводится в действие с 30.01.2012).</w:t>
      </w:r>
      <w:r>
        <w:br/>
      </w:r>
    </w:p>
    <w:p w14:paraId="1914F9C6" w14:textId="77777777" w:rsidR="00CF66EE" w:rsidRDefault="00D266FB">
      <w:pPr>
        <w:spacing w:after="0"/>
      </w:pPr>
      <w:bookmarkStart w:id="205" w:name="z86"/>
      <w:r>
        <w:rPr>
          <w:b/>
          <w:color w:val="000000"/>
        </w:rPr>
        <w:t xml:space="preserve"> Статья 20-1. Государственная монополия в сфере электронного документа и электронной цифровой подписи</w:t>
      </w:r>
    </w:p>
    <w:p w14:paraId="54BEEFAE" w14:textId="77777777" w:rsidR="00CF66EE" w:rsidRDefault="00D266FB">
      <w:pPr>
        <w:spacing w:after="0"/>
        <w:jc w:val="both"/>
      </w:pPr>
      <w:bookmarkStart w:id="206" w:name="z87"/>
      <w:bookmarkEnd w:id="205"/>
      <w:r>
        <w:rPr>
          <w:color w:val="FF0000"/>
          <w:sz w:val="28"/>
        </w:rPr>
        <w:t xml:space="preserve">       Сноска. Статья 20-1 исключена Законом РК от 28.12.2017 № 128-VI (вводится в действие по истечении десяти календарных дней после дня его первого официального опубликования).</w:t>
      </w:r>
    </w:p>
    <w:p w14:paraId="3BFDBC61" w14:textId="77777777" w:rsidR="00CF66EE" w:rsidRDefault="00D266FB">
      <w:pPr>
        <w:spacing w:after="0"/>
      </w:pPr>
      <w:bookmarkStart w:id="207" w:name="z55"/>
      <w:bookmarkEnd w:id="206"/>
      <w:r>
        <w:rPr>
          <w:b/>
          <w:color w:val="000000"/>
        </w:rPr>
        <w:t xml:space="preserve"> Статья 20-2. Аккредитация удостоверяющих центров</w:t>
      </w:r>
    </w:p>
    <w:p w14:paraId="1030AABC" w14:textId="77777777" w:rsidR="00CF66EE" w:rsidRDefault="00D266FB">
      <w:pPr>
        <w:spacing w:after="0"/>
        <w:jc w:val="both"/>
      </w:pPr>
      <w:bookmarkStart w:id="208" w:name="z61"/>
      <w:bookmarkEnd w:id="207"/>
      <w:r>
        <w:rPr>
          <w:color w:val="000000"/>
          <w:sz w:val="28"/>
        </w:rPr>
        <w:t>      1. Аккредитация удостоверяющих центров является обязательным условием для осуществления удостоверяющими центрами (за исключением корневого удостоверяющего центра Республики Казахстан) своей деятельности на территории Республики Казахстан. Аккредитация осуществляется уполномоченным органом в сфере обеспечения информационной безопасности в отношении удостоверяющих центров, являющихся юридическими лицами Республики Казахстан.</w:t>
      </w:r>
    </w:p>
    <w:bookmarkEnd w:id="208"/>
    <w:p w14:paraId="3612AB70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2. Аккредитация удостоверяющего центра осуществляется на бесплатной основе сроком на три года, если более короткий срок не указан в заявлении удостоверяющего центра.</w:t>
      </w:r>
    </w:p>
    <w:p w14:paraId="0547C9EC" w14:textId="77777777" w:rsidR="00CF66EE" w:rsidRDefault="00D266FB">
      <w:pPr>
        <w:spacing w:after="0"/>
        <w:jc w:val="both"/>
      </w:pPr>
      <w:bookmarkStart w:id="209" w:name="z149"/>
      <w:r>
        <w:rPr>
          <w:color w:val="000000"/>
          <w:sz w:val="28"/>
        </w:rPr>
        <w:t>      3. Аккредитация специальных удостоверяющих центров является обязательным условием осуществления специальными удостоверяющими центрами (за исключением специального корневого удостоверяющего центра Республики Казахстан) своей деятельности на территории Республики Казахстан.</w:t>
      </w:r>
    </w:p>
    <w:bookmarkEnd w:id="209"/>
    <w:p w14:paraId="2E1A1B3B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Глава 5 дополнена статьей 20-2 в соответствии с Законом РК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 xml:space="preserve">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A937EA0" w14:textId="77777777" w:rsidR="00CF66EE" w:rsidRDefault="00D266FB">
      <w:pPr>
        <w:spacing w:after="0"/>
      </w:pPr>
      <w:bookmarkStart w:id="210" w:name="z26"/>
      <w:r>
        <w:rPr>
          <w:b/>
          <w:color w:val="000000"/>
        </w:rPr>
        <w:t xml:space="preserve"> Статья 21. Функции удостоверяющего центра</w:t>
      </w:r>
    </w:p>
    <w:p w14:paraId="476D91F2" w14:textId="77777777" w:rsidR="00CF66EE" w:rsidRDefault="00D266FB">
      <w:pPr>
        <w:spacing w:after="0"/>
        <w:jc w:val="both"/>
      </w:pPr>
      <w:bookmarkStart w:id="211" w:name="z76"/>
      <w:bookmarkEnd w:id="210"/>
      <w:r>
        <w:rPr>
          <w:color w:val="000000"/>
          <w:sz w:val="28"/>
        </w:rPr>
        <w:t xml:space="preserve">       1. Удостоверяющий центр: </w:t>
      </w:r>
    </w:p>
    <w:p w14:paraId="5184D83D" w14:textId="77777777" w:rsidR="00CF66EE" w:rsidRDefault="00D266FB">
      <w:pPr>
        <w:spacing w:after="0"/>
        <w:jc w:val="both"/>
      </w:pPr>
      <w:bookmarkStart w:id="212" w:name="z77"/>
      <w:bookmarkEnd w:id="211"/>
      <w:r>
        <w:rPr>
          <w:color w:val="000000"/>
          <w:sz w:val="28"/>
        </w:rPr>
        <w:t xml:space="preserve">       1) создает ключи электронных цифровых подписей по обращению участников системы электронного документооборота с принятием мер для защиты закрытых ключей электронной цифровой подписи от неправомерного доступа; </w:t>
      </w:r>
    </w:p>
    <w:p w14:paraId="70688881" w14:textId="77777777" w:rsidR="00CF66EE" w:rsidRDefault="00D266FB">
      <w:pPr>
        <w:spacing w:after="0"/>
        <w:jc w:val="both"/>
      </w:pPr>
      <w:bookmarkStart w:id="213" w:name="z78"/>
      <w:bookmarkEnd w:id="212"/>
      <w:r>
        <w:rPr>
          <w:color w:val="000000"/>
          <w:sz w:val="28"/>
        </w:rPr>
        <w:t xml:space="preserve">       2) выдает, регистрирует, отзывает, хранит регистрационные свидетельства, ведет регистр регистрационных свидетельств, выданных в установленном порядке; </w:t>
      </w:r>
    </w:p>
    <w:bookmarkEnd w:id="213"/>
    <w:p w14:paraId="7549AFBA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2-1) утверждает правила применения регистрационных свидетельств;</w:t>
      </w:r>
    </w:p>
    <w:p w14:paraId="26E75DF2" w14:textId="77777777" w:rsidR="00CF66EE" w:rsidRDefault="00D266FB">
      <w:pPr>
        <w:spacing w:after="0"/>
        <w:jc w:val="both"/>
      </w:pPr>
      <w:bookmarkStart w:id="214" w:name="z79"/>
      <w:r>
        <w:rPr>
          <w:color w:val="000000"/>
          <w:sz w:val="28"/>
        </w:rPr>
        <w:t xml:space="preserve">       3) осуществляет учет действующих и отозванных регистрационных свидетельств; </w:t>
      </w:r>
    </w:p>
    <w:p w14:paraId="150BCBA2" w14:textId="77777777" w:rsidR="00CF66EE" w:rsidRDefault="00D266FB">
      <w:pPr>
        <w:spacing w:after="0"/>
        <w:jc w:val="both"/>
      </w:pPr>
      <w:bookmarkStart w:id="215" w:name="z80"/>
      <w:bookmarkEnd w:id="214"/>
      <w:r>
        <w:rPr>
          <w:color w:val="000000"/>
          <w:sz w:val="28"/>
        </w:rPr>
        <w:t xml:space="preserve">       4) подтверждает принадлежность и действительность открытого ключа электронной цифровой подписи, зарегистрированного удостоверяющим центром в порядке, установленном законодательством Республики Казахстан; </w:t>
      </w:r>
    </w:p>
    <w:p w14:paraId="008FBA9B" w14:textId="77777777" w:rsidR="00CF66EE" w:rsidRDefault="00D266FB">
      <w:pPr>
        <w:spacing w:after="0"/>
        <w:jc w:val="both"/>
      </w:pPr>
      <w:bookmarkStart w:id="216" w:name="z81"/>
      <w:bookmarkEnd w:id="215"/>
      <w:r>
        <w:rPr>
          <w:color w:val="000000"/>
          <w:sz w:val="28"/>
        </w:rPr>
        <w:t>      5) (исключен</w:t>
      </w:r>
      <w:r>
        <w:rPr>
          <w:i/>
          <w:color w:val="000000"/>
          <w:sz w:val="28"/>
        </w:rPr>
        <w:t xml:space="preserve">) </w:t>
      </w:r>
    </w:p>
    <w:p w14:paraId="24F67AFE" w14:textId="77777777" w:rsidR="00CF66EE" w:rsidRDefault="00D266FB">
      <w:pPr>
        <w:spacing w:after="0"/>
        <w:jc w:val="both"/>
      </w:pPr>
      <w:bookmarkStart w:id="217" w:name="z82"/>
      <w:bookmarkEnd w:id="21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Удостоверяющий центр обязан принимать все необходимые меры для предотвращения утери, модификации и подделки находящихся на хранении открытых ключей и (или) закрытых ключей электронной цифровой подписи. </w:t>
      </w:r>
    </w:p>
    <w:p w14:paraId="1ED91BF9" w14:textId="77777777" w:rsidR="00CF66EE" w:rsidRDefault="00D266FB">
      <w:pPr>
        <w:spacing w:after="0"/>
        <w:jc w:val="both"/>
      </w:pPr>
      <w:bookmarkStart w:id="218" w:name="z83"/>
      <w:bookmarkEnd w:id="217"/>
      <w:r>
        <w:rPr>
          <w:color w:val="000000"/>
          <w:sz w:val="28"/>
        </w:rPr>
        <w:t xml:space="preserve">       3. За неисполнение обязанности, предусмотренной пунктом 2 настоящей статьи, удостоверяющий центр несет ответственность в соответствии с законами Республики Казахстан. </w:t>
      </w:r>
    </w:p>
    <w:p w14:paraId="0A12D931" w14:textId="77777777" w:rsidR="00CF66EE" w:rsidRDefault="00D266FB">
      <w:pPr>
        <w:spacing w:after="0"/>
        <w:jc w:val="both"/>
      </w:pPr>
      <w:bookmarkStart w:id="219" w:name="z113"/>
      <w:bookmarkEnd w:id="218"/>
      <w:r>
        <w:rPr>
          <w:color w:val="000000"/>
          <w:sz w:val="28"/>
        </w:rPr>
        <w:t>      4. Осуществление функций удостоверяющего центра государственных органов Республики Казахстан, национального удостоверяющего центра Республики Казахстан и корневого удостоверяющего центра Республики Казахстан обеспечивает оператор информационно-коммуникационной инфраструктуры "электронного правительства", определенный в соответствии с Законом Республики Казахстан "Об информатизации".</w:t>
      </w:r>
    </w:p>
    <w:p w14:paraId="1022F1B3" w14:textId="77777777" w:rsidR="00CF66EE" w:rsidRDefault="00D266FB">
      <w:pPr>
        <w:spacing w:after="0"/>
        <w:jc w:val="both"/>
      </w:pPr>
      <w:bookmarkStart w:id="220" w:name="z150"/>
      <w:bookmarkEnd w:id="219"/>
      <w:r>
        <w:rPr>
          <w:color w:val="000000"/>
          <w:sz w:val="28"/>
        </w:rPr>
        <w:t>      5.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Казахстан.</w:t>
      </w:r>
    </w:p>
    <w:bookmarkEnd w:id="220"/>
    <w:p w14:paraId="279F2766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законами РК от 20.12.2004 </w:t>
      </w:r>
      <w:r>
        <w:rPr>
          <w:color w:val="000000"/>
          <w:sz w:val="28"/>
        </w:rPr>
        <w:t>N 13</w:t>
      </w:r>
      <w:r>
        <w:rPr>
          <w:color w:val="FF0000"/>
          <w:sz w:val="28"/>
        </w:rPr>
        <w:t xml:space="preserve"> (вводится в действие с 01.01.2005);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 xml:space="preserve">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1FB73B34" w14:textId="77777777" w:rsidR="00CF66EE" w:rsidRDefault="00D266FB">
      <w:pPr>
        <w:spacing w:after="0"/>
      </w:pPr>
      <w:bookmarkStart w:id="221" w:name="z27"/>
      <w:r>
        <w:rPr>
          <w:b/>
          <w:color w:val="000000"/>
        </w:rPr>
        <w:t xml:space="preserve"> Статья 22. Прекращение деятельности удостоверяющего центра </w:t>
      </w:r>
    </w:p>
    <w:bookmarkEnd w:id="221"/>
    <w:p w14:paraId="5366EC21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Деятельность удостоверяющего центра прекращается в порядке, установленном законодательством Республики Казахстан. </w:t>
      </w:r>
    </w:p>
    <w:p w14:paraId="2E7D92F5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2. В случае принятия решения о прекращении своей деятельности удостоверяющий центр обязан за тридцать календарных дней до прекращения деятельности проинформировать об этом всех участников обслуживаемых им систем электронного документооборота и уполномоченный орган в сфере обеспечения информационной безопасности.</w:t>
      </w:r>
    </w:p>
    <w:p w14:paraId="227B7E72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3. При прекращении деятельности удостоверяющего центра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свидетельства. </w:t>
      </w:r>
    </w:p>
    <w:p w14:paraId="76AEB327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4. По истечении срока, указанного в пункте 2 настоящей статьи,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законодательством Республики Казахстан.</w:t>
      </w:r>
    </w:p>
    <w:p w14:paraId="271BD3E8" w14:textId="77777777" w:rsidR="00CF66EE" w:rsidRDefault="00D266FB">
      <w:pPr>
        <w:spacing w:after="0"/>
      </w:pPr>
      <w:r>
        <w:rPr>
          <w:color w:val="FF0000"/>
          <w:sz w:val="28"/>
        </w:rPr>
        <w:t xml:space="preserve">      Сноска. Статья 22 с изменением, внесенным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719D451E" w14:textId="77777777" w:rsidR="00CF66EE" w:rsidRDefault="00D266FB">
      <w:pPr>
        <w:spacing w:after="0"/>
      </w:pPr>
      <w:bookmarkStart w:id="222" w:name="z28"/>
      <w:r>
        <w:rPr>
          <w:b/>
          <w:color w:val="000000"/>
        </w:rPr>
        <w:t xml:space="preserve"> Статья 23. Защита сведений о владельцах регистрационных свидетельств, закрытых и открытых ключах электронной цифровой подписи </w:t>
      </w:r>
    </w:p>
    <w:bookmarkEnd w:id="222"/>
    <w:p w14:paraId="397187EF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1. Удостоверяющий центр 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Казахстан. </w:t>
      </w:r>
    </w:p>
    <w:p w14:paraId="5378B55D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2. Сведения о владельцах регистрационных свидетельств, являющиеся конфиденциальными в соответствии с соглашением сторон, не включаются в общедоступный регистр регистрационных свидетельств. </w:t>
      </w:r>
    </w:p>
    <w:p w14:paraId="58D28CF2" w14:textId="77777777" w:rsidR="00CF66EE" w:rsidRDefault="00D266FB">
      <w:pPr>
        <w:spacing w:after="0"/>
      </w:pPr>
      <w:bookmarkStart w:id="223" w:name="z29"/>
      <w:r>
        <w:rPr>
          <w:b/>
          <w:color w:val="000000"/>
        </w:rPr>
        <w:t xml:space="preserve"> Глава 6. Заключительные положения</w:t>
      </w:r>
    </w:p>
    <w:p w14:paraId="207609CA" w14:textId="77777777" w:rsidR="00CF66EE" w:rsidRDefault="00D266FB">
      <w:pPr>
        <w:spacing w:after="0"/>
      </w:pPr>
      <w:bookmarkStart w:id="224" w:name="z30"/>
      <w:bookmarkEnd w:id="223"/>
      <w:r>
        <w:rPr>
          <w:b/>
          <w:color w:val="000000"/>
        </w:rPr>
        <w:t xml:space="preserve"> Статья 24. Ответственность за нарушение законодательства Республики Казахстан об электронном документе и электронной цифровой подписи </w:t>
      </w:r>
    </w:p>
    <w:bookmarkEnd w:id="224"/>
    <w:p w14:paraId="6B62571B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Лица, виновные в нарушении законодательства Республики Казахстан об электронном документе и электронной цифровой подписи, несут ответственность, предусмотренную законами Республики Казахстан. </w:t>
      </w:r>
    </w:p>
    <w:p w14:paraId="36B4A703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>      Отказ в принятии электронных документов в случаях, предусмотренных законами Республики Казахстан, а равно недоставление до адресата электронных документов путем блокировки программных и (или) технических средств системы электронного документооборота не допускаются.</w:t>
      </w:r>
    </w:p>
    <w:p w14:paraId="4B77EFD6" w14:textId="77777777" w:rsidR="00CF66EE" w:rsidRDefault="00D266FB">
      <w:pPr>
        <w:spacing w:after="0"/>
      </w:pPr>
      <w:r>
        <w:rPr>
          <w:color w:val="FF0000"/>
          <w:sz w:val="28"/>
        </w:rPr>
        <w:t>      Сноска. Статью 24 с изменениями, внесенными законами РК от 24.11.2015</w:t>
      </w:r>
      <w:r>
        <w:rPr>
          <w:color w:val="000000"/>
          <w:sz w:val="28"/>
        </w:rPr>
        <w:t xml:space="preserve"> № 419-V</w:t>
      </w:r>
      <w:r>
        <w:rPr>
          <w:color w:val="FF0000"/>
          <w:sz w:val="28"/>
        </w:rPr>
        <w:t xml:space="preserve"> (вводится в действие с 01.01.2016); от 05.07.2024 </w:t>
      </w:r>
      <w:r>
        <w:rPr>
          <w:color w:val="000000"/>
          <w:sz w:val="28"/>
        </w:rPr>
        <w:t>№ 115-VIII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</w:p>
    <w:p w14:paraId="5338C519" w14:textId="77777777" w:rsidR="00CF66EE" w:rsidRDefault="00D266FB">
      <w:pPr>
        <w:spacing w:after="0"/>
      </w:pPr>
      <w:bookmarkStart w:id="225" w:name="z31"/>
      <w:r>
        <w:rPr>
          <w:b/>
          <w:color w:val="000000"/>
        </w:rPr>
        <w:t xml:space="preserve"> Статья 25. Рассмотрение споров</w:t>
      </w:r>
    </w:p>
    <w:bookmarkEnd w:id="225"/>
    <w:p w14:paraId="43EE408D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Споры, возникающие при использовании электронного документа и электронной цифровой подписи, подлежат рассмотрению в судебном порядке в соответствии с законодательством Республики Казахстан. </w:t>
      </w:r>
    </w:p>
    <w:p w14:paraId="262F2D5A" w14:textId="77777777" w:rsidR="00CF66EE" w:rsidRDefault="00D266FB">
      <w:pPr>
        <w:spacing w:after="0"/>
      </w:pPr>
      <w:bookmarkStart w:id="226" w:name="z32"/>
      <w:r>
        <w:rPr>
          <w:b/>
          <w:color w:val="000000"/>
        </w:rPr>
        <w:t xml:space="preserve"> Статья 26. Порядок введения в действие настоящего Закона</w:t>
      </w:r>
    </w:p>
    <w:bookmarkEnd w:id="226"/>
    <w:p w14:paraId="7AEB9E26" w14:textId="77777777" w:rsidR="00CF66EE" w:rsidRDefault="00D266FB">
      <w:pPr>
        <w:spacing w:after="0"/>
        <w:jc w:val="both"/>
      </w:pPr>
      <w:r>
        <w:rPr>
          <w:color w:val="000000"/>
          <w:sz w:val="28"/>
        </w:rPr>
        <w:t xml:space="preserve">       Настоящий Закон вводится в действие с 1 июля 2003 года.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CF66EE" w14:paraId="0DE08DF6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0A72" w14:textId="77777777" w:rsidR="00CF66EE" w:rsidRDefault="00D266FB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CF66EE" w14:paraId="0C19E767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C1F9" w14:textId="77777777" w:rsidR="00CF66EE" w:rsidRDefault="00D266FB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</w:p>
          <w:p w14:paraId="36C862B8" w14:textId="77777777" w:rsidR="00CF66EE" w:rsidRDefault="00CF66EE">
            <w:pPr>
              <w:spacing w:after="20"/>
              <w:ind w:left="20"/>
              <w:jc w:val="both"/>
            </w:pPr>
          </w:p>
          <w:p w14:paraId="40801106" w14:textId="77777777" w:rsidR="00CF66EE" w:rsidRDefault="00D266FB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14:paraId="58CF1430" w14:textId="77777777" w:rsidR="00CF66EE" w:rsidRDefault="00D266FB">
      <w:pPr>
        <w:spacing w:after="0"/>
      </w:pPr>
      <w:r>
        <w:br/>
      </w:r>
      <w:r>
        <w:br/>
      </w:r>
    </w:p>
    <w:p w14:paraId="1B465101" w14:textId="77777777" w:rsidR="00CF66EE" w:rsidRDefault="00D266FB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F66E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EE"/>
    <w:rsid w:val="00CF66EE"/>
    <w:rsid w:val="00D266FB"/>
    <w:rsid w:val="00F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B9CE"/>
  <w15:docId w15:val="{D1834BD7-9CD2-489F-86B7-6DCEE5C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8005</Words>
  <Characters>45635</Characters>
  <Application>Microsoft Office Word</Application>
  <DocSecurity>0</DocSecurity>
  <Lines>380</Lines>
  <Paragraphs>107</Paragraphs>
  <ScaleCrop>false</ScaleCrop>
  <Company/>
  <LinksUpToDate>false</LinksUpToDate>
  <CharactersWithSpaces>53533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ArchivAP</dc:creator>
  <cp:lastModifiedBy>archive.president.pc5.08.7.3@outlook.com</cp:lastModifiedBy>
  <cp:revision>2</cp:revision>
  <dcterms:created xsi:type="dcterms:W3CDTF">2025-07-21T03:58:00Z</dcterms:created>
  <dcterms:modified xsi:type="dcterms:W3CDTF">2025-07-21T03:58:00Z</dcterms:modified>
</cp:coreProperties>
</file>